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5FACC" w14:textId="77777777" w:rsidR="00760A6B" w:rsidRPr="00760A6B" w:rsidRDefault="00760A6B" w:rsidP="00760A6B">
      <w:pPr>
        <w:rPr>
          <w:b/>
          <w:bCs/>
        </w:rPr>
      </w:pPr>
      <w:r w:rsidRPr="00760A6B">
        <w:rPr>
          <w:b/>
          <w:bCs/>
        </w:rPr>
        <w:t>01. 幻觉的定义及出现的原因</w:t>
      </w:r>
    </w:p>
    <w:p w14:paraId="54230FDE" w14:textId="77777777" w:rsidR="00760A6B" w:rsidRPr="00760A6B" w:rsidRDefault="00760A6B" w:rsidP="00760A6B">
      <w:pPr>
        <w:rPr>
          <w:b/>
          <w:bCs/>
        </w:rPr>
      </w:pPr>
      <w:r w:rsidRPr="00760A6B">
        <w:rPr>
          <w:b/>
          <w:bCs/>
        </w:rPr>
        <w:t>1.1 幻觉的定义</w:t>
      </w:r>
    </w:p>
    <w:p w14:paraId="6024947C" w14:textId="77777777" w:rsidR="00760A6B" w:rsidRPr="00760A6B" w:rsidRDefault="00760A6B" w:rsidP="00760A6B">
      <w:r w:rsidRPr="00760A6B">
        <w:t>大语言模型在处理自然语言时，有时会出现幻觉，表现为回答不准确或前后不一致的问题。这些幻觉可以分为两类：</w:t>
      </w:r>
    </w:p>
    <w:p w14:paraId="766134E8" w14:textId="77777777" w:rsidR="00760A6B" w:rsidRPr="00760A6B" w:rsidRDefault="00760A6B" w:rsidP="00760A6B">
      <w:pPr>
        <w:numPr>
          <w:ilvl w:val="0"/>
          <w:numId w:val="1"/>
        </w:numPr>
      </w:pPr>
      <w:r w:rsidRPr="00760A6B">
        <w:rPr>
          <w:b/>
          <w:bCs/>
        </w:rPr>
        <w:t>事实性幻觉</w:t>
      </w:r>
      <w:r w:rsidRPr="00760A6B">
        <w:t>：指模型生成的内容与可验证的现实事实不一致。比如提问“第一个在月球上行走的人是谁？</w:t>
      </w:r>
      <w:proofErr w:type="gramStart"/>
      <w:r w:rsidRPr="00760A6B">
        <w:t>“</w:t>
      </w:r>
      <w:proofErr w:type="gramEnd"/>
      <w:r w:rsidRPr="00760A6B">
        <w:t>，模型回复“Charles Lindbergh在1951年月球先驱任务中第一个登上月球”，而实际上，第一个登上月球的人是Neil Armstrong。而事实性幻觉又分为事实不一致（与现实世界信息相矛盾）和事实捏造（压根没有，无法根据现实信息验证）。</w:t>
      </w:r>
    </w:p>
    <w:p w14:paraId="0A379CA6" w14:textId="77777777" w:rsidR="00760A6B" w:rsidRPr="00760A6B" w:rsidRDefault="00760A6B" w:rsidP="00760A6B">
      <w:pPr>
        <w:numPr>
          <w:ilvl w:val="0"/>
          <w:numId w:val="1"/>
        </w:numPr>
      </w:pPr>
      <w:r w:rsidRPr="00760A6B">
        <w:rPr>
          <w:b/>
          <w:bCs/>
        </w:rPr>
        <w:t>忠实性幻觉</w:t>
      </w:r>
      <w:r w:rsidRPr="00760A6B">
        <w:t>：指模型生成的内容与用户的指令或上下文不一致。比如让模型总结今年10月的新闻，结果模型却在说2006年10月的事。忠实性幻觉也可以细分，分为指令不一致（输出偏离用户指令）、上下文不一致（输出与上下文信息不符）、逻辑不一致（推理步骤以及与最终答案之间不一致）三类。</w:t>
      </w:r>
    </w:p>
    <w:p w14:paraId="1281433B" w14:textId="77777777" w:rsidR="00760A6B" w:rsidRPr="00760A6B" w:rsidRDefault="00760A6B" w:rsidP="00760A6B">
      <w:r w:rsidRPr="00760A6B">
        <w:t>例如下方左侧为 事实性幻觉，右侧为 忠实性幻觉</w:t>
      </w:r>
    </w:p>
    <w:p w14:paraId="391C1728" w14:textId="57BF9FAA" w:rsidR="00136AA0" w:rsidRDefault="00760A6B">
      <w:r>
        <w:rPr>
          <w:noProof/>
        </w:rPr>
        <w:drawing>
          <wp:inline distT="0" distB="0" distL="0" distR="0" wp14:anchorId="6D5D14DF" wp14:editId="70DCB13F">
            <wp:extent cx="5274310" cy="1983105"/>
            <wp:effectExtent l="0" t="0" r="2540" b="0"/>
            <wp:docPr id="15040619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61943" name=""/>
                    <pic:cNvPicPr/>
                  </pic:nvPicPr>
                  <pic:blipFill>
                    <a:blip r:embed="rId5"/>
                    <a:stretch>
                      <a:fillRect/>
                    </a:stretch>
                  </pic:blipFill>
                  <pic:spPr>
                    <a:xfrm>
                      <a:off x="0" y="0"/>
                      <a:ext cx="5274310" cy="1983105"/>
                    </a:xfrm>
                    <a:prstGeom prst="rect">
                      <a:avLst/>
                    </a:prstGeom>
                  </pic:spPr>
                </pic:pic>
              </a:graphicData>
            </a:graphic>
          </wp:inline>
        </w:drawing>
      </w:r>
    </w:p>
    <w:p w14:paraId="37A13924" w14:textId="77777777" w:rsidR="00760A6B" w:rsidRPr="00760A6B" w:rsidRDefault="00760A6B" w:rsidP="00760A6B">
      <w:pPr>
        <w:rPr>
          <w:b/>
          <w:bCs/>
        </w:rPr>
      </w:pPr>
      <w:r w:rsidRPr="00760A6B">
        <w:rPr>
          <w:b/>
          <w:bCs/>
        </w:rPr>
        <w:t>1.2 产生幻觉的原因</w:t>
      </w:r>
    </w:p>
    <w:p w14:paraId="3F19F677" w14:textId="77777777" w:rsidR="00760A6B" w:rsidRPr="00760A6B" w:rsidRDefault="00760A6B" w:rsidP="00760A6B">
      <w:r w:rsidRPr="00760A6B">
        <w:t>那么致使大模型产生幻觉的原因都有哪些？其实可以划分成三大来源：数据源、训练过程 和 推理。</w:t>
      </w:r>
    </w:p>
    <w:p w14:paraId="62110BA5" w14:textId="77777777" w:rsidR="00760A6B" w:rsidRPr="00760A6B" w:rsidRDefault="00760A6B" w:rsidP="00760A6B">
      <w:pPr>
        <w:rPr>
          <w:b/>
          <w:bCs/>
        </w:rPr>
      </w:pPr>
      <w:r w:rsidRPr="00760A6B">
        <w:rPr>
          <w:b/>
          <w:bCs/>
        </w:rPr>
        <w:t>1.2.1 数据源导致的幻觉</w:t>
      </w:r>
    </w:p>
    <w:p w14:paraId="42F89FAB" w14:textId="77777777" w:rsidR="00760A6B" w:rsidRPr="00760A6B" w:rsidRDefault="00760A6B" w:rsidP="00760A6B">
      <w:r w:rsidRPr="00760A6B">
        <w:t>首先病从口入，大模型的粮食</w:t>
      </w:r>
      <w:r w:rsidRPr="00760A6B">
        <w:rPr>
          <w:b/>
          <w:bCs/>
        </w:rPr>
        <w:t>数据</w:t>
      </w:r>
      <w:r w:rsidRPr="00760A6B">
        <w:t>，是致使它产生幻觉的一大原因。这里面就包括 数据缺陷 和数据中捕获的事实知识的 利用率 低。</w:t>
      </w:r>
    </w:p>
    <w:p w14:paraId="57123E15" w14:textId="77777777" w:rsidR="00760A6B" w:rsidRPr="00760A6B" w:rsidRDefault="00760A6B" w:rsidP="00760A6B">
      <w:r w:rsidRPr="00760A6B">
        <w:t>具体来说，数据缺陷分为错误信息和偏见（重复偏见、社会偏见），</w:t>
      </w:r>
      <w:proofErr w:type="gramStart"/>
      <w:r w:rsidRPr="00760A6B">
        <w:t>此外大</w:t>
      </w:r>
      <w:proofErr w:type="gramEnd"/>
      <w:r w:rsidRPr="00760A6B">
        <w:t>模型也存在知识边界，所以存在领域知识缺陷和过时的事实知识。</w:t>
      </w:r>
      <w:proofErr w:type="gramStart"/>
      <w:r w:rsidRPr="00760A6B">
        <w:t>即便大</w:t>
      </w:r>
      <w:proofErr w:type="gramEnd"/>
      <w:r w:rsidRPr="00760A6B">
        <w:t>模型吃掉了大量的数据，也会在利用时出现问题。</w:t>
      </w:r>
    </w:p>
    <w:p w14:paraId="71E49919" w14:textId="77777777" w:rsidR="00760A6B" w:rsidRPr="00760A6B" w:rsidRDefault="00760A6B" w:rsidP="00760A6B">
      <w:r w:rsidRPr="00760A6B">
        <w:t>除此之外，大模型可能会过度依赖训练数据中的一些模式，如位置接近性、共</w:t>
      </w:r>
      <w:proofErr w:type="gramStart"/>
      <w:r w:rsidRPr="00760A6B">
        <w:t>现统计</w:t>
      </w:r>
      <w:proofErr w:type="gramEnd"/>
      <w:r w:rsidRPr="00760A6B">
        <w:t>数据和相关文档计数，从而导致幻觉，比如：如果训练数据中频繁出现“加拿大”和“多伦多”，那么大模型可能会错误地将多伦多识别为加拿大的首都。</w:t>
      </w:r>
    </w:p>
    <w:p w14:paraId="69D23C61" w14:textId="77777777" w:rsidR="00760A6B" w:rsidRPr="00760A6B" w:rsidRDefault="00760A6B" w:rsidP="00760A6B">
      <w:pPr>
        <w:rPr>
          <w:b/>
          <w:bCs/>
        </w:rPr>
      </w:pPr>
      <w:r w:rsidRPr="00760A6B">
        <w:rPr>
          <w:b/>
          <w:bCs/>
        </w:rPr>
        <w:t>1.2.2 训练过程导致的幻觉</w:t>
      </w:r>
    </w:p>
    <w:p w14:paraId="41634F72" w14:textId="77777777" w:rsidR="00760A6B" w:rsidRPr="00760A6B" w:rsidRDefault="00760A6B" w:rsidP="00760A6B">
      <w:r w:rsidRPr="00760A6B">
        <w:t>在模型的</w:t>
      </w:r>
      <w:proofErr w:type="gramStart"/>
      <w:r w:rsidRPr="00760A6B">
        <w:rPr>
          <w:b/>
          <w:bCs/>
        </w:rPr>
        <w:t>预训练</w:t>
      </w:r>
      <w:proofErr w:type="gramEnd"/>
      <w:r w:rsidRPr="00760A6B">
        <w:rPr>
          <w:b/>
          <w:bCs/>
        </w:rPr>
        <w:t>阶段</w:t>
      </w:r>
      <w:r w:rsidRPr="00760A6B">
        <w:t>（大模型学习通用表示并获取世界知识）、</w:t>
      </w:r>
      <w:r w:rsidRPr="00760A6B">
        <w:rPr>
          <w:b/>
          <w:bCs/>
        </w:rPr>
        <w:t>对齐阶段</w:t>
      </w:r>
      <w:r w:rsidRPr="00760A6B">
        <w:t>（微调大模型使其更好地与人类偏好一致）两个阶段产生的问题也会导致幻觉的发生。</w:t>
      </w:r>
    </w:p>
    <w:p w14:paraId="19EBAC12" w14:textId="77777777" w:rsidR="00760A6B" w:rsidRPr="00760A6B" w:rsidRDefault="00760A6B" w:rsidP="00760A6B">
      <w:proofErr w:type="gramStart"/>
      <w:r w:rsidRPr="00760A6B">
        <w:t>预训练</w:t>
      </w:r>
      <w:proofErr w:type="gramEnd"/>
      <w:r w:rsidRPr="00760A6B">
        <w:t>阶段可能会存在：</w:t>
      </w:r>
    </w:p>
    <w:p w14:paraId="0134F859" w14:textId="77777777" w:rsidR="00760A6B" w:rsidRPr="00760A6B" w:rsidRDefault="00760A6B" w:rsidP="00760A6B">
      <w:pPr>
        <w:numPr>
          <w:ilvl w:val="0"/>
          <w:numId w:val="2"/>
        </w:numPr>
      </w:pPr>
      <w:r w:rsidRPr="00760A6B">
        <w:rPr>
          <w:b/>
          <w:bCs/>
        </w:rPr>
        <w:t>架构缺陷</w:t>
      </w:r>
      <w:r w:rsidRPr="00760A6B">
        <w:t>：基于前一个 token 预测下一个 token，这种单向建模阻碍了模型捕获复杂的上下文关系的能力；自注意力模块存在缺陷，随着 token 长度增加，不同位置的注意力被稀释。</w:t>
      </w:r>
    </w:p>
    <w:p w14:paraId="68281E95" w14:textId="77777777" w:rsidR="00760A6B" w:rsidRPr="00760A6B" w:rsidRDefault="00760A6B" w:rsidP="00760A6B">
      <w:pPr>
        <w:numPr>
          <w:ilvl w:val="0"/>
          <w:numId w:val="2"/>
        </w:numPr>
      </w:pPr>
      <w:r w:rsidRPr="00760A6B">
        <w:rPr>
          <w:b/>
          <w:bCs/>
        </w:rPr>
        <w:lastRenderedPageBreak/>
        <w:t>暴露偏差</w:t>
      </w:r>
      <w:r w:rsidRPr="00760A6B">
        <w:t>：训练策略也有缺陷，模型推理时依赖于自己生成的 token 进行后续预测，模型生成的错误 token 会在整个后续 token 中产生级联错误。</w:t>
      </w:r>
    </w:p>
    <w:p w14:paraId="662A396E" w14:textId="77777777" w:rsidR="00760A6B" w:rsidRPr="00760A6B" w:rsidRDefault="00760A6B" w:rsidP="00760A6B">
      <w:r w:rsidRPr="00760A6B">
        <w:t>对齐阶段可能会存在：</w:t>
      </w:r>
    </w:p>
    <w:p w14:paraId="7CEA2D90" w14:textId="77777777" w:rsidR="00760A6B" w:rsidRPr="00760A6B" w:rsidRDefault="00760A6B" w:rsidP="00760A6B">
      <w:pPr>
        <w:numPr>
          <w:ilvl w:val="0"/>
          <w:numId w:val="3"/>
        </w:numPr>
      </w:pPr>
      <w:r w:rsidRPr="00760A6B">
        <w:rPr>
          <w:b/>
          <w:bCs/>
        </w:rPr>
        <w:t>能力错位</w:t>
      </w:r>
      <w:r w:rsidRPr="00760A6B">
        <w:t>：大模型内在能力与标注数据中描述的功能之间可能存在错位。当对齐数据需求超出这些预定义的能力边界时，大模型会被训练来生成超出其自身知识边界的内容，从而放大幻觉的风险。</w:t>
      </w:r>
    </w:p>
    <w:p w14:paraId="3EE2F023" w14:textId="77777777" w:rsidR="00760A6B" w:rsidRPr="00760A6B" w:rsidRDefault="00760A6B" w:rsidP="00760A6B">
      <w:pPr>
        <w:numPr>
          <w:ilvl w:val="0"/>
          <w:numId w:val="3"/>
        </w:numPr>
      </w:pPr>
      <w:r w:rsidRPr="00760A6B">
        <w:rPr>
          <w:b/>
          <w:bCs/>
        </w:rPr>
        <w:t>信念错位</w:t>
      </w:r>
      <w:r w:rsidRPr="00760A6B">
        <w:t>：基于 RLHF 等的微调，使大模型的输出更符合人类偏好，但有时模型会倾向于迎合人类偏好，从而牺牲信息真实性。</w:t>
      </w:r>
    </w:p>
    <w:p w14:paraId="23234E40" w14:textId="77777777" w:rsidR="00760A6B" w:rsidRPr="00760A6B" w:rsidRDefault="00760A6B" w:rsidP="00760A6B">
      <w:pPr>
        <w:rPr>
          <w:b/>
          <w:bCs/>
        </w:rPr>
      </w:pPr>
      <w:r w:rsidRPr="00760A6B">
        <w:rPr>
          <w:b/>
          <w:bCs/>
        </w:rPr>
        <w:t>1.2.3 推理导致的幻觉</w:t>
      </w:r>
    </w:p>
    <w:p w14:paraId="1C7DB76E" w14:textId="77777777" w:rsidR="00760A6B" w:rsidRPr="00760A6B" w:rsidRDefault="00760A6B" w:rsidP="00760A6B">
      <w:r w:rsidRPr="00760A6B">
        <w:t>大模型产生幻觉的第三个关键因素是</w:t>
      </w:r>
      <w:r w:rsidRPr="00760A6B">
        <w:rPr>
          <w:b/>
          <w:bCs/>
        </w:rPr>
        <w:t>推理</w:t>
      </w:r>
      <w:r w:rsidRPr="00760A6B">
        <w:t>，存在两个问题：</w:t>
      </w:r>
    </w:p>
    <w:p w14:paraId="1DF2CA0F" w14:textId="77777777" w:rsidR="00760A6B" w:rsidRPr="00760A6B" w:rsidRDefault="00760A6B" w:rsidP="00760A6B">
      <w:pPr>
        <w:numPr>
          <w:ilvl w:val="0"/>
          <w:numId w:val="4"/>
        </w:numPr>
      </w:pPr>
      <w:r w:rsidRPr="00760A6B">
        <w:t>固有的抽样随机性：在生成内容时根据概率随机生成。</w:t>
      </w:r>
    </w:p>
    <w:p w14:paraId="063E65CA" w14:textId="77777777" w:rsidR="00760A6B" w:rsidRPr="00760A6B" w:rsidRDefault="00760A6B" w:rsidP="00760A6B">
      <w:pPr>
        <w:numPr>
          <w:ilvl w:val="0"/>
          <w:numId w:val="4"/>
        </w:numPr>
      </w:pPr>
      <w:r w:rsidRPr="00760A6B">
        <w:t xml:space="preserve">不完美的解码表示：上下文关注不足（过度关注相邻文本而忽视了源上下文）和 </w:t>
      </w:r>
      <w:proofErr w:type="spellStart"/>
      <w:r w:rsidRPr="00760A6B">
        <w:t>softmax</w:t>
      </w:r>
      <w:proofErr w:type="spellEnd"/>
      <w:r w:rsidRPr="00760A6B">
        <w:t xml:space="preserve"> 瓶颈（输出概率分布的表达能力受限）。</w:t>
      </w:r>
    </w:p>
    <w:p w14:paraId="22D39CAC" w14:textId="77777777" w:rsidR="00760A6B" w:rsidRPr="00760A6B" w:rsidRDefault="00760A6B" w:rsidP="00760A6B">
      <w:pPr>
        <w:rPr>
          <w:b/>
          <w:bCs/>
        </w:rPr>
      </w:pPr>
      <w:r w:rsidRPr="00760A6B">
        <w:rPr>
          <w:b/>
          <w:bCs/>
        </w:rPr>
        <w:t>02. 大模型幻觉的评估</w:t>
      </w:r>
    </w:p>
    <w:p w14:paraId="2B2E455B" w14:textId="77777777" w:rsidR="00760A6B" w:rsidRPr="00760A6B" w:rsidRDefault="00760A6B" w:rsidP="00760A6B">
      <w:r w:rsidRPr="00760A6B">
        <w:t>目前对于大模型幻觉的评估，对于 事实性幻觉 和 忠实性幻觉 有不同的评估方法。</w:t>
      </w:r>
    </w:p>
    <w:p w14:paraId="292789DA" w14:textId="77777777" w:rsidR="00760A6B" w:rsidRPr="00760A6B" w:rsidRDefault="00760A6B" w:rsidP="00760A6B">
      <w:r w:rsidRPr="00760A6B">
        <w:t>其中 事实性幻觉，有 检索外部事实 和 不确定性估计 两种方法。</w:t>
      </w:r>
    </w:p>
    <w:p w14:paraId="6CE04935" w14:textId="77777777" w:rsidR="00760A6B" w:rsidRPr="00760A6B" w:rsidRDefault="00760A6B" w:rsidP="00760A6B">
      <w:r w:rsidRPr="00760A6B">
        <w:t>检索外部事实 是将模型生成的内容与可靠的知识来源进行比较，例如同一个问题利用大语言模型生成内容，同时和外部检索到真实的信息进行对比校验</w:t>
      </w:r>
    </w:p>
    <w:p w14:paraId="369EF8A5" w14:textId="2ED9C616" w:rsidR="00760A6B" w:rsidRDefault="00760A6B">
      <w:r>
        <w:rPr>
          <w:noProof/>
        </w:rPr>
        <w:drawing>
          <wp:inline distT="0" distB="0" distL="0" distR="0" wp14:anchorId="7390FEBC" wp14:editId="4EF26860">
            <wp:extent cx="5274310" cy="3684270"/>
            <wp:effectExtent l="0" t="0" r="2540" b="0"/>
            <wp:docPr id="14118950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95087" name=""/>
                    <pic:cNvPicPr/>
                  </pic:nvPicPr>
                  <pic:blipFill>
                    <a:blip r:embed="rId6"/>
                    <a:stretch>
                      <a:fillRect/>
                    </a:stretch>
                  </pic:blipFill>
                  <pic:spPr>
                    <a:xfrm>
                      <a:off x="0" y="0"/>
                      <a:ext cx="5274310" cy="3684270"/>
                    </a:xfrm>
                    <a:prstGeom prst="rect">
                      <a:avLst/>
                    </a:prstGeom>
                  </pic:spPr>
                </pic:pic>
              </a:graphicData>
            </a:graphic>
          </wp:inline>
        </w:drawing>
      </w:r>
    </w:p>
    <w:p w14:paraId="20503500" w14:textId="77777777" w:rsidR="00760A6B" w:rsidRPr="00760A6B" w:rsidRDefault="00760A6B" w:rsidP="00760A6B">
      <w:r w:rsidRPr="00760A6B">
        <w:t>而 不确定性估计 的幻觉检测方法有两类：基于</w:t>
      </w:r>
      <w:r w:rsidRPr="00760A6B">
        <w:rPr>
          <w:b/>
          <w:bCs/>
        </w:rPr>
        <w:t>内部状态</w:t>
      </w:r>
      <w:r w:rsidRPr="00760A6B">
        <w:t>的方法和基于</w:t>
      </w:r>
      <w:r w:rsidRPr="00760A6B">
        <w:rPr>
          <w:b/>
          <w:bCs/>
        </w:rPr>
        <w:t>行为</w:t>
      </w:r>
      <w:r w:rsidRPr="00760A6B">
        <w:t>的方法。</w:t>
      </w:r>
    </w:p>
    <w:p w14:paraId="400E1525" w14:textId="77777777" w:rsidR="00760A6B" w:rsidRPr="00760A6B" w:rsidRDefault="00760A6B" w:rsidP="00760A6B">
      <w:pPr>
        <w:numPr>
          <w:ilvl w:val="0"/>
          <w:numId w:val="5"/>
        </w:numPr>
      </w:pPr>
      <w:r w:rsidRPr="00760A6B">
        <w:t>基于内部状态的方法主要依赖于大模型的内部状态。例如，通过考虑关键概念的最小标记概率来确定模型的不确定性。</w:t>
      </w:r>
    </w:p>
    <w:p w14:paraId="774E059A" w14:textId="77777777" w:rsidR="00760A6B" w:rsidRPr="00760A6B" w:rsidRDefault="00760A6B" w:rsidP="00760A6B">
      <w:pPr>
        <w:numPr>
          <w:ilvl w:val="0"/>
          <w:numId w:val="5"/>
        </w:numPr>
      </w:pPr>
      <w:r w:rsidRPr="00760A6B">
        <w:t>基于行为的方法主要依赖观察大模型的行为，不需要访问其内部状态。例如，通过采样多个响应并评估事实陈述的一致性来检测幻觉</w:t>
      </w:r>
    </w:p>
    <w:p w14:paraId="0BFF1BE9" w14:textId="50884132" w:rsidR="00760A6B" w:rsidRDefault="00760A6B">
      <w:r>
        <w:rPr>
          <w:noProof/>
        </w:rPr>
        <w:lastRenderedPageBreak/>
        <w:drawing>
          <wp:inline distT="0" distB="0" distL="0" distR="0" wp14:anchorId="1639F18F" wp14:editId="151AA36B">
            <wp:extent cx="5274310" cy="1454150"/>
            <wp:effectExtent l="0" t="0" r="2540" b="0"/>
            <wp:docPr id="64179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9809" name=""/>
                    <pic:cNvPicPr/>
                  </pic:nvPicPr>
                  <pic:blipFill>
                    <a:blip r:embed="rId7"/>
                    <a:stretch>
                      <a:fillRect/>
                    </a:stretch>
                  </pic:blipFill>
                  <pic:spPr>
                    <a:xfrm>
                      <a:off x="0" y="0"/>
                      <a:ext cx="5274310" cy="1454150"/>
                    </a:xfrm>
                    <a:prstGeom prst="rect">
                      <a:avLst/>
                    </a:prstGeom>
                  </pic:spPr>
                </pic:pic>
              </a:graphicData>
            </a:graphic>
          </wp:inline>
        </w:drawing>
      </w:r>
    </w:p>
    <w:p w14:paraId="7B7EEF2F" w14:textId="77777777" w:rsidR="00760A6B" w:rsidRPr="00760A6B" w:rsidRDefault="00760A6B" w:rsidP="00760A6B">
      <w:r w:rsidRPr="00760A6B">
        <w:t>而检测 忠实性幻觉 也有 5 种主流方法：</w:t>
      </w:r>
    </w:p>
    <w:p w14:paraId="4FAAE206" w14:textId="77777777" w:rsidR="00760A6B" w:rsidRPr="00760A6B" w:rsidRDefault="00760A6B" w:rsidP="00760A6B">
      <w:pPr>
        <w:numPr>
          <w:ilvl w:val="0"/>
          <w:numId w:val="6"/>
        </w:numPr>
      </w:pPr>
      <w:r w:rsidRPr="00760A6B">
        <w:rPr>
          <w:b/>
          <w:bCs/>
        </w:rPr>
        <w:t>基于事实的度量</w:t>
      </w:r>
      <w:r w:rsidRPr="00760A6B">
        <w:t>：测量生成内容和</w:t>
      </w:r>
      <w:proofErr w:type="gramStart"/>
      <w:r w:rsidRPr="00760A6B">
        <w:t>源内容</w:t>
      </w:r>
      <w:proofErr w:type="gramEnd"/>
      <w:r w:rsidRPr="00760A6B">
        <w:t>之间事实的重叠程度来评估忠实性。</w:t>
      </w:r>
    </w:p>
    <w:p w14:paraId="69ADD512" w14:textId="77777777" w:rsidR="00760A6B" w:rsidRPr="00760A6B" w:rsidRDefault="00760A6B" w:rsidP="00760A6B">
      <w:pPr>
        <w:numPr>
          <w:ilvl w:val="0"/>
          <w:numId w:val="6"/>
        </w:numPr>
      </w:pPr>
      <w:r w:rsidRPr="00760A6B">
        <w:rPr>
          <w:b/>
          <w:bCs/>
        </w:rPr>
        <w:t>分类器度量</w:t>
      </w:r>
      <w:r w:rsidRPr="00760A6B">
        <w:t>：使用训练过的分类器来区分模型生成的忠实内容和幻觉内容。</w:t>
      </w:r>
    </w:p>
    <w:p w14:paraId="4CD40C06" w14:textId="77777777" w:rsidR="00760A6B" w:rsidRPr="00760A6B" w:rsidRDefault="00760A6B" w:rsidP="00760A6B">
      <w:pPr>
        <w:numPr>
          <w:ilvl w:val="0"/>
          <w:numId w:val="6"/>
        </w:numPr>
      </w:pPr>
      <w:r w:rsidRPr="00760A6B">
        <w:rPr>
          <w:b/>
          <w:bCs/>
        </w:rPr>
        <w:t>问答度量</w:t>
      </w:r>
      <w:r w:rsidRPr="00760A6B">
        <w:t>：使用问答系统来验证</w:t>
      </w:r>
      <w:proofErr w:type="gramStart"/>
      <w:r w:rsidRPr="00760A6B">
        <w:t>源内容</w:t>
      </w:r>
      <w:proofErr w:type="gramEnd"/>
      <w:r w:rsidRPr="00760A6B">
        <w:t>和生成内容之间的信息一致性。</w:t>
      </w:r>
    </w:p>
    <w:p w14:paraId="7DDE1F03" w14:textId="77777777" w:rsidR="00760A6B" w:rsidRPr="00760A6B" w:rsidRDefault="00760A6B" w:rsidP="00760A6B">
      <w:pPr>
        <w:numPr>
          <w:ilvl w:val="0"/>
          <w:numId w:val="6"/>
        </w:numPr>
      </w:pPr>
      <w:r w:rsidRPr="00760A6B">
        <w:rPr>
          <w:b/>
          <w:bCs/>
        </w:rPr>
        <w:t>不确定度估计</w:t>
      </w:r>
      <w:r w:rsidRPr="00760A6B">
        <w:t>：测量模型对其生成输出的置信度来评估忠实性。</w:t>
      </w:r>
    </w:p>
    <w:p w14:paraId="4D58B851" w14:textId="77777777" w:rsidR="00760A6B" w:rsidRPr="00760A6B" w:rsidRDefault="00760A6B" w:rsidP="00760A6B">
      <w:pPr>
        <w:numPr>
          <w:ilvl w:val="0"/>
          <w:numId w:val="6"/>
        </w:numPr>
      </w:pPr>
      <w:r w:rsidRPr="00760A6B">
        <w:rPr>
          <w:b/>
          <w:bCs/>
        </w:rPr>
        <w:t>提示度量</w:t>
      </w:r>
      <w:r w:rsidRPr="00760A6B">
        <w:t>：让大模型作为评估者，通过特定的提示策略来评估生成内容的忠实性</w:t>
      </w:r>
    </w:p>
    <w:p w14:paraId="144B7122" w14:textId="4D2806AD" w:rsidR="00760A6B" w:rsidRDefault="00760A6B">
      <w:r>
        <w:rPr>
          <w:noProof/>
        </w:rPr>
        <w:drawing>
          <wp:inline distT="0" distB="0" distL="0" distR="0" wp14:anchorId="1394E854" wp14:editId="52BEF551">
            <wp:extent cx="5274310" cy="3170555"/>
            <wp:effectExtent l="0" t="0" r="2540" b="0"/>
            <wp:docPr id="792110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10041" name=""/>
                    <pic:cNvPicPr/>
                  </pic:nvPicPr>
                  <pic:blipFill>
                    <a:blip r:embed="rId8"/>
                    <a:stretch>
                      <a:fillRect/>
                    </a:stretch>
                  </pic:blipFill>
                  <pic:spPr>
                    <a:xfrm>
                      <a:off x="0" y="0"/>
                      <a:ext cx="5274310" cy="3170555"/>
                    </a:xfrm>
                    <a:prstGeom prst="rect">
                      <a:avLst/>
                    </a:prstGeom>
                  </pic:spPr>
                </pic:pic>
              </a:graphicData>
            </a:graphic>
          </wp:inline>
        </w:drawing>
      </w:r>
    </w:p>
    <w:p w14:paraId="17DA8B56" w14:textId="77777777" w:rsidR="00760A6B" w:rsidRPr="00760A6B" w:rsidRDefault="00760A6B" w:rsidP="00760A6B">
      <w:pPr>
        <w:rPr>
          <w:b/>
          <w:bCs/>
        </w:rPr>
      </w:pPr>
      <w:r w:rsidRPr="00760A6B">
        <w:rPr>
          <w:b/>
          <w:bCs/>
        </w:rPr>
        <w:t>03. 大语言模型幻觉的缓解方案</w:t>
      </w:r>
    </w:p>
    <w:p w14:paraId="36202288" w14:textId="77777777" w:rsidR="00760A6B" w:rsidRPr="00760A6B" w:rsidRDefault="00760A6B" w:rsidP="00760A6B">
      <w:r w:rsidRPr="00760A6B">
        <w:t>幻觉和创造/创新/涌现其实只有一线之隔，大模型如果没有幻觉，那就永远无法产生新内容。所以，从涌现/创新的角度来说，大模型的幻觉永远不会被解决，在某些场合下只可能被缓解。</w:t>
      </w:r>
    </w:p>
    <w:p w14:paraId="09D98F68" w14:textId="77777777" w:rsidR="00760A6B" w:rsidRPr="00760A6B" w:rsidRDefault="00760A6B" w:rsidP="00760A6B">
      <w:r w:rsidRPr="00760A6B">
        <w:t>大语言模型幻觉的缓解方案也有</w:t>
      </w:r>
      <w:r w:rsidRPr="00760A6B">
        <w:rPr>
          <w:b/>
          <w:bCs/>
        </w:rPr>
        <w:t>数据、预训练、对齐、推理</w:t>
      </w:r>
      <w:r w:rsidRPr="00760A6B">
        <w:t>相关的方案，与 LLM 应用开发相关的主要在数据方面的处理。</w:t>
      </w:r>
    </w:p>
    <w:p w14:paraId="7A5F2DA5" w14:textId="77777777" w:rsidR="00760A6B" w:rsidRPr="00760A6B" w:rsidRDefault="00760A6B" w:rsidP="00760A6B">
      <w:pPr>
        <w:rPr>
          <w:b/>
          <w:bCs/>
        </w:rPr>
      </w:pPr>
      <w:r w:rsidRPr="00760A6B">
        <w:rPr>
          <w:b/>
          <w:bCs/>
        </w:rPr>
        <w:t>3.1 缓解数据相关幻觉(重点)</w:t>
      </w:r>
    </w:p>
    <w:p w14:paraId="3066FADE" w14:textId="77777777" w:rsidR="00760A6B" w:rsidRPr="00760A6B" w:rsidRDefault="00760A6B" w:rsidP="00760A6B">
      <w:r w:rsidRPr="00760A6B">
        <w:t>减少错误信息和偏见，最直观的方法是收集高质量的事实数据，并进行数据清理以消除偏见。对于大语言模型知识边界的问题，有两种流行方法。一种是</w:t>
      </w:r>
      <w:r w:rsidRPr="00760A6B">
        <w:rPr>
          <w:b/>
          <w:bCs/>
        </w:rPr>
        <w:t>知识编辑</w:t>
      </w:r>
      <w:r w:rsidRPr="00760A6B">
        <w:t>，直接编辑模型参数弥合知识差距。另一种通过**检索增强生成（RAG）**利用非参数知识源。</w:t>
      </w:r>
    </w:p>
    <w:p w14:paraId="79B2EE16" w14:textId="77777777" w:rsidR="00760A6B" w:rsidRPr="00760A6B" w:rsidRDefault="00760A6B" w:rsidP="00760A6B">
      <w:r w:rsidRPr="00760A6B">
        <w:t>检索增强生成具体分为三种类型：</w:t>
      </w:r>
      <w:r w:rsidRPr="00760A6B">
        <w:rPr>
          <w:b/>
          <w:bCs/>
        </w:rPr>
        <w:t>一次性检索</w:t>
      </w:r>
      <w:r w:rsidRPr="00760A6B">
        <w:t>、</w:t>
      </w:r>
      <w:r w:rsidRPr="00760A6B">
        <w:rPr>
          <w:b/>
          <w:bCs/>
        </w:rPr>
        <w:t>迭代检索</w:t>
      </w:r>
      <w:r w:rsidRPr="00760A6B">
        <w:t>和</w:t>
      </w:r>
      <w:r w:rsidRPr="00760A6B">
        <w:rPr>
          <w:b/>
          <w:bCs/>
        </w:rPr>
        <w:t>事后检索</w:t>
      </w:r>
      <w:r w:rsidRPr="00760A6B">
        <w:t>。</w:t>
      </w:r>
    </w:p>
    <w:p w14:paraId="6734C09D" w14:textId="7BF0D912" w:rsidR="00760A6B" w:rsidRDefault="00760A6B">
      <w:r>
        <w:rPr>
          <w:noProof/>
        </w:rPr>
        <w:lastRenderedPageBreak/>
        <w:drawing>
          <wp:inline distT="0" distB="0" distL="0" distR="0" wp14:anchorId="61C47CE0" wp14:editId="6D28D149">
            <wp:extent cx="5274310" cy="2678430"/>
            <wp:effectExtent l="0" t="0" r="2540" b="7620"/>
            <wp:docPr id="108093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3784" name=""/>
                    <pic:cNvPicPr/>
                  </pic:nvPicPr>
                  <pic:blipFill>
                    <a:blip r:embed="rId9"/>
                    <a:stretch>
                      <a:fillRect/>
                    </a:stretch>
                  </pic:blipFill>
                  <pic:spPr>
                    <a:xfrm>
                      <a:off x="0" y="0"/>
                      <a:ext cx="5274310" cy="2678430"/>
                    </a:xfrm>
                    <a:prstGeom prst="rect">
                      <a:avLst/>
                    </a:prstGeom>
                  </pic:spPr>
                </pic:pic>
              </a:graphicData>
            </a:graphic>
          </wp:inline>
        </w:drawing>
      </w:r>
    </w:p>
    <w:p w14:paraId="73596862" w14:textId="77777777" w:rsidR="00760A6B" w:rsidRPr="00760A6B" w:rsidRDefault="00760A6B" w:rsidP="00760A6B">
      <w:r w:rsidRPr="00760A6B">
        <w:t>一次性检索是将从单次检索中获得的外部知识直接预置到大模型的提示中；迭代检索允许在整个生成过程中不断收集知识；事后检索是基于检索的修订来完善大模型输出。</w:t>
      </w:r>
    </w:p>
    <w:p w14:paraId="48066080" w14:textId="77777777" w:rsidR="00760A6B" w:rsidRPr="00760A6B" w:rsidRDefault="00760A6B" w:rsidP="00760A6B">
      <w:pPr>
        <w:rPr>
          <w:b/>
          <w:bCs/>
        </w:rPr>
      </w:pPr>
      <w:r w:rsidRPr="00760A6B">
        <w:rPr>
          <w:b/>
          <w:bCs/>
        </w:rPr>
        <w:t>3.2 缓解</w:t>
      </w:r>
      <w:proofErr w:type="gramStart"/>
      <w:r w:rsidRPr="00760A6B">
        <w:rPr>
          <w:b/>
          <w:bCs/>
        </w:rPr>
        <w:t>预训练</w:t>
      </w:r>
      <w:proofErr w:type="gramEnd"/>
      <w:r w:rsidRPr="00760A6B">
        <w:rPr>
          <w:b/>
          <w:bCs/>
        </w:rPr>
        <w:t>相关幻觉</w:t>
      </w:r>
    </w:p>
    <w:p w14:paraId="37B0F3BB" w14:textId="77777777" w:rsidR="00760A6B" w:rsidRPr="00760A6B" w:rsidRDefault="00760A6B" w:rsidP="00760A6B">
      <w:pPr>
        <w:numPr>
          <w:ilvl w:val="0"/>
          <w:numId w:val="7"/>
        </w:numPr>
      </w:pPr>
      <w:r w:rsidRPr="00760A6B">
        <w:rPr>
          <w:b/>
          <w:bCs/>
        </w:rPr>
        <w:t>改进模型架构</w:t>
      </w:r>
      <w:r w:rsidRPr="00760A6B">
        <w:t>：使用双向自回归模型和注意力锐化技术，增强模型对上下文的理解。</w:t>
      </w:r>
    </w:p>
    <w:p w14:paraId="1A830F9F" w14:textId="77777777" w:rsidR="00760A6B" w:rsidRPr="00760A6B" w:rsidRDefault="00760A6B" w:rsidP="00760A6B">
      <w:pPr>
        <w:numPr>
          <w:ilvl w:val="0"/>
          <w:numId w:val="7"/>
        </w:numPr>
      </w:pPr>
      <w:r w:rsidRPr="00760A6B">
        <w:rPr>
          <w:b/>
          <w:bCs/>
        </w:rPr>
        <w:t>优化训练目标</w:t>
      </w:r>
      <w:r w:rsidRPr="00760A6B">
        <w:t>：通过引入事实性增强的训练方法和上下文预训练，提升模型的事实关联和逻辑一致性。</w:t>
      </w:r>
    </w:p>
    <w:p w14:paraId="30FB1391" w14:textId="77777777" w:rsidR="00760A6B" w:rsidRPr="00760A6B" w:rsidRDefault="00760A6B" w:rsidP="00760A6B">
      <w:pPr>
        <w:numPr>
          <w:ilvl w:val="0"/>
          <w:numId w:val="7"/>
        </w:numPr>
      </w:pPr>
      <w:r w:rsidRPr="00760A6B">
        <w:rPr>
          <w:b/>
          <w:bCs/>
        </w:rPr>
        <w:t>减少曝光偏差</w:t>
      </w:r>
      <w:r w:rsidRPr="00760A6B">
        <w:t>：采用新的监督信号和解码策略，减少训练与推理过程中的幻觉。</w:t>
      </w:r>
    </w:p>
    <w:p w14:paraId="2B2A5C1F" w14:textId="77777777" w:rsidR="00760A6B" w:rsidRPr="00760A6B" w:rsidRDefault="00760A6B" w:rsidP="00760A6B">
      <w:pPr>
        <w:rPr>
          <w:b/>
          <w:bCs/>
        </w:rPr>
      </w:pPr>
      <w:r w:rsidRPr="00760A6B">
        <w:rPr>
          <w:b/>
          <w:bCs/>
        </w:rPr>
        <w:t>3.3 缓解对齐相关幻觉</w:t>
      </w:r>
    </w:p>
    <w:p w14:paraId="131CDED1" w14:textId="77777777" w:rsidR="00760A6B" w:rsidRPr="00760A6B" w:rsidRDefault="00760A6B" w:rsidP="00760A6B">
      <w:pPr>
        <w:numPr>
          <w:ilvl w:val="0"/>
          <w:numId w:val="8"/>
        </w:numPr>
      </w:pPr>
      <w:r w:rsidRPr="00760A6B">
        <w:rPr>
          <w:b/>
          <w:bCs/>
        </w:rPr>
        <w:t>减少能力错位</w:t>
      </w:r>
      <w:r w:rsidRPr="00760A6B">
        <w:t>：通过改进人类偏好判断，确保模型生成内容在其知识范围内。</w:t>
      </w:r>
    </w:p>
    <w:p w14:paraId="559CAB53" w14:textId="77777777" w:rsidR="00760A6B" w:rsidRPr="00760A6B" w:rsidRDefault="00760A6B" w:rsidP="00760A6B">
      <w:pPr>
        <w:numPr>
          <w:ilvl w:val="0"/>
          <w:numId w:val="8"/>
        </w:numPr>
      </w:pPr>
      <w:r w:rsidRPr="00760A6B">
        <w:rPr>
          <w:b/>
          <w:bCs/>
        </w:rPr>
        <w:t>减少信念错位</w:t>
      </w:r>
      <w:r w:rsidRPr="00760A6B">
        <w:t>：聚合人类偏好和调整模型内部激活，减少模型迎合行为，避免生成与模型自身认知相悖的内容。</w:t>
      </w:r>
    </w:p>
    <w:p w14:paraId="76658037" w14:textId="77777777" w:rsidR="00760A6B" w:rsidRPr="00760A6B" w:rsidRDefault="00760A6B" w:rsidP="00760A6B">
      <w:pPr>
        <w:rPr>
          <w:b/>
          <w:bCs/>
        </w:rPr>
      </w:pPr>
      <w:r w:rsidRPr="00760A6B">
        <w:rPr>
          <w:b/>
          <w:bCs/>
        </w:rPr>
        <w:t>3.4 缓解推理相关幻觉</w:t>
      </w:r>
    </w:p>
    <w:p w14:paraId="2EF4C1DB" w14:textId="77777777" w:rsidR="00760A6B" w:rsidRPr="00760A6B" w:rsidRDefault="00760A6B" w:rsidP="00760A6B">
      <w:pPr>
        <w:numPr>
          <w:ilvl w:val="0"/>
          <w:numId w:val="9"/>
        </w:numPr>
      </w:pPr>
      <w:r w:rsidRPr="00760A6B">
        <w:rPr>
          <w:b/>
          <w:bCs/>
        </w:rPr>
        <w:t>增强事实性解码</w:t>
      </w:r>
      <w:r w:rsidRPr="00760A6B">
        <w:t>：动态调整解码策略，利用模型内部结构引导事实性回答。</w:t>
      </w:r>
    </w:p>
    <w:p w14:paraId="7EBDBC68" w14:textId="77777777" w:rsidR="00760A6B" w:rsidRPr="00760A6B" w:rsidRDefault="00760A6B" w:rsidP="00760A6B">
      <w:pPr>
        <w:numPr>
          <w:ilvl w:val="0"/>
          <w:numId w:val="9"/>
        </w:numPr>
      </w:pPr>
      <w:r w:rsidRPr="00760A6B">
        <w:rPr>
          <w:b/>
          <w:bCs/>
        </w:rPr>
        <w:t>增强忠实度解码</w:t>
      </w:r>
      <w:r w:rsidRPr="00760A6B">
        <w:t>：通过上下文和逻辑一致性策略，确保模型输出与用户指令或上下文保持一致</w:t>
      </w:r>
    </w:p>
    <w:p w14:paraId="4452D0B8" w14:textId="77777777" w:rsidR="00760A6B" w:rsidRPr="00760A6B" w:rsidRDefault="00760A6B">
      <w:pPr>
        <w:rPr>
          <w:rFonts w:hint="eastAsia"/>
        </w:rPr>
      </w:pPr>
    </w:p>
    <w:sectPr w:rsidR="00760A6B" w:rsidRPr="00760A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A0D10"/>
    <w:multiLevelType w:val="multilevel"/>
    <w:tmpl w:val="ACFE2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767363"/>
    <w:multiLevelType w:val="multilevel"/>
    <w:tmpl w:val="DD34D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D3895"/>
    <w:multiLevelType w:val="multilevel"/>
    <w:tmpl w:val="DE78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7201D6"/>
    <w:multiLevelType w:val="multilevel"/>
    <w:tmpl w:val="5F5CE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3D2684"/>
    <w:multiLevelType w:val="multilevel"/>
    <w:tmpl w:val="8472B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541A31"/>
    <w:multiLevelType w:val="multilevel"/>
    <w:tmpl w:val="00FAC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46722D"/>
    <w:multiLevelType w:val="multilevel"/>
    <w:tmpl w:val="CDEC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2B51B4"/>
    <w:multiLevelType w:val="multilevel"/>
    <w:tmpl w:val="4F8AE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2B4258"/>
    <w:multiLevelType w:val="multilevel"/>
    <w:tmpl w:val="F5D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8682695">
    <w:abstractNumId w:val="5"/>
  </w:num>
  <w:num w:numId="2" w16cid:durableId="632559067">
    <w:abstractNumId w:val="8"/>
  </w:num>
  <w:num w:numId="3" w16cid:durableId="1978022351">
    <w:abstractNumId w:val="6"/>
  </w:num>
  <w:num w:numId="4" w16cid:durableId="1685784638">
    <w:abstractNumId w:val="7"/>
  </w:num>
  <w:num w:numId="5" w16cid:durableId="71507088">
    <w:abstractNumId w:val="2"/>
  </w:num>
  <w:num w:numId="6" w16cid:durableId="973675417">
    <w:abstractNumId w:val="3"/>
  </w:num>
  <w:num w:numId="7" w16cid:durableId="1033072249">
    <w:abstractNumId w:val="4"/>
  </w:num>
  <w:num w:numId="8" w16cid:durableId="1415400844">
    <w:abstractNumId w:val="1"/>
  </w:num>
  <w:num w:numId="9" w16cid:durableId="194707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5C"/>
    <w:rsid w:val="00136AA0"/>
    <w:rsid w:val="001E0E99"/>
    <w:rsid w:val="00496F9A"/>
    <w:rsid w:val="00760A6B"/>
    <w:rsid w:val="00B17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A0A4"/>
  <w15:chartTrackingRefBased/>
  <w15:docId w15:val="{EDE51934-3748-4742-A023-C8F81196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99298">
      <w:bodyDiv w:val="1"/>
      <w:marLeft w:val="0"/>
      <w:marRight w:val="0"/>
      <w:marTop w:val="0"/>
      <w:marBottom w:val="0"/>
      <w:divBdr>
        <w:top w:val="none" w:sz="0" w:space="0" w:color="auto"/>
        <w:left w:val="none" w:sz="0" w:space="0" w:color="auto"/>
        <w:bottom w:val="none" w:sz="0" w:space="0" w:color="auto"/>
        <w:right w:val="none" w:sz="0" w:space="0" w:color="auto"/>
      </w:divBdr>
      <w:divsChild>
        <w:div w:id="2088989891">
          <w:marLeft w:val="0"/>
          <w:marRight w:val="0"/>
          <w:marTop w:val="0"/>
          <w:marBottom w:val="0"/>
          <w:divBdr>
            <w:top w:val="none" w:sz="0" w:space="0" w:color="auto"/>
            <w:left w:val="none" w:sz="0" w:space="0" w:color="auto"/>
            <w:bottom w:val="none" w:sz="0" w:space="0" w:color="auto"/>
            <w:right w:val="none" w:sz="0" w:space="0" w:color="auto"/>
          </w:divBdr>
        </w:div>
        <w:div w:id="379670799">
          <w:marLeft w:val="0"/>
          <w:marRight w:val="0"/>
          <w:marTop w:val="0"/>
          <w:marBottom w:val="0"/>
          <w:divBdr>
            <w:top w:val="none" w:sz="0" w:space="0" w:color="auto"/>
            <w:left w:val="none" w:sz="0" w:space="0" w:color="auto"/>
            <w:bottom w:val="none" w:sz="0" w:space="0" w:color="auto"/>
            <w:right w:val="none" w:sz="0" w:space="0" w:color="auto"/>
          </w:divBdr>
        </w:div>
        <w:div w:id="185758323">
          <w:marLeft w:val="0"/>
          <w:marRight w:val="0"/>
          <w:marTop w:val="0"/>
          <w:marBottom w:val="0"/>
          <w:divBdr>
            <w:top w:val="none" w:sz="0" w:space="0" w:color="auto"/>
            <w:left w:val="none" w:sz="0" w:space="0" w:color="auto"/>
            <w:bottom w:val="none" w:sz="0" w:space="0" w:color="auto"/>
            <w:right w:val="none" w:sz="0" w:space="0" w:color="auto"/>
          </w:divBdr>
        </w:div>
        <w:div w:id="1632782921">
          <w:marLeft w:val="0"/>
          <w:marRight w:val="0"/>
          <w:marTop w:val="0"/>
          <w:marBottom w:val="0"/>
          <w:divBdr>
            <w:top w:val="none" w:sz="0" w:space="0" w:color="auto"/>
            <w:left w:val="none" w:sz="0" w:space="0" w:color="auto"/>
            <w:bottom w:val="none" w:sz="0" w:space="0" w:color="auto"/>
            <w:right w:val="none" w:sz="0" w:space="0" w:color="auto"/>
          </w:divBdr>
        </w:div>
        <w:div w:id="562177331">
          <w:marLeft w:val="0"/>
          <w:marRight w:val="0"/>
          <w:marTop w:val="0"/>
          <w:marBottom w:val="0"/>
          <w:divBdr>
            <w:top w:val="none" w:sz="0" w:space="0" w:color="auto"/>
            <w:left w:val="none" w:sz="0" w:space="0" w:color="auto"/>
            <w:bottom w:val="none" w:sz="0" w:space="0" w:color="auto"/>
            <w:right w:val="none" w:sz="0" w:space="0" w:color="auto"/>
          </w:divBdr>
        </w:div>
        <w:div w:id="777334383">
          <w:marLeft w:val="0"/>
          <w:marRight w:val="0"/>
          <w:marTop w:val="0"/>
          <w:marBottom w:val="0"/>
          <w:divBdr>
            <w:top w:val="none" w:sz="0" w:space="0" w:color="auto"/>
            <w:left w:val="none" w:sz="0" w:space="0" w:color="auto"/>
            <w:bottom w:val="none" w:sz="0" w:space="0" w:color="auto"/>
            <w:right w:val="none" w:sz="0" w:space="0" w:color="auto"/>
          </w:divBdr>
        </w:div>
        <w:div w:id="545877977">
          <w:marLeft w:val="0"/>
          <w:marRight w:val="0"/>
          <w:marTop w:val="0"/>
          <w:marBottom w:val="0"/>
          <w:divBdr>
            <w:top w:val="none" w:sz="0" w:space="0" w:color="auto"/>
            <w:left w:val="none" w:sz="0" w:space="0" w:color="auto"/>
            <w:bottom w:val="none" w:sz="0" w:space="0" w:color="auto"/>
            <w:right w:val="none" w:sz="0" w:space="0" w:color="auto"/>
          </w:divBdr>
        </w:div>
      </w:divsChild>
    </w:div>
    <w:div w:id="263733063">
      <w:bodyDiv w:val="1"/>
      <w:marLeft w:val="0"/>
      <w:marRight w:val="0"/>
      <w:marTop w:val="0"/>
      <w:marBottom w:val="0"/>
      <w:divBdr>
        <w:top w:val="none" w:sz="0" w:space="0" w:color="auto"/>
        <w:left w:val="none" w:sz="0" w:space="0" w:color="auto"/>
        <w:bottom w:val="none" w:sz="0" w:space="0" w:color="auto"/>
        <w:right w:val="none" w:sz="0" w:space="0" w:color="auto"/>
      </w:divBdr>
      <w:divsChild>
        <w:div w:id="1997145763">
          <w:marLeft w:val="0"/>
          <w:marRight w:val="0"/>
          <w:marTop w:val="0"/>
          <w:marBottom w:val="0"/>
          <w:divBdr>
            <w:top w:val="none" w:sz="0" w:space="0" w:color="auto"/>
            <w:left w:val="none" w:sz="0" w:space="0" w:color="auto"/>
            <w:bottom w:val="none" w:sz="0" w:space="0" w:color="auto"/>
            <w:right w:val="none" w:sz="0" w:space="0" w:color="auto"/>
          </w:divBdr>
        </w:div>
        <w:div w:id="5904963">
          <w:marLeft w:val="0"/>
          <w:marRight w:val="0"/>
          <w:marTop w:val="0"/>
          <w:marBottom w:val="0"/>
          <w:divBdr>
            <w:top w:val="none" w:sz="0" w:space="0" w:color="auto"/>
            <w:left w:val="none" w:sz="0" w:space="0" w:color="auto"/>
            <w:bottom w:val="none" w:sz="0" w:space="0" w:color="auto"/>
            <w:right w:val="none" w:sz="0" w:space="0" w:color="auto"/>
          </w:divBdr>
        </w:div>
      </w:divsChild>
    </w:div>
    <w:div w:id="400493492">
      <w:bodyDiv w:val="1"/>
      <w:marLeft w:val="0"/>
      <w:marRight w:val="0"/>
      <w:marTop w:val="0"/>
      <w:marBottom w:val="0"/>
      <w:divBdr>
        <w:top w:val="none" w:sz="0" w:space="0" w:color="auto"/>
        <w:left w:val="none" w:sz="0" w:space="0" w:color="auto"/>
        <w:bottom w:val="none" w:sz="0" w:space="0" w:color="auto"/>
        <w:right w:val="none" w:sz="0" w:space="0" w:color="auto"/>
      </w:divBdr>
      <w:divsChild>
        <w:div w:id="162862832">
          <w:marLeft w:val="0"/>
          <w:marRight w:val="0"/>
          <w:marTop w:val="0"/>
          <w:marBottom w:val="0"/>
          <w:divBdr>
            <w:top w:val="none" w:sz="0" w:space="0" w:color="auto"/>
            <w:left w:val="none" w:sz="0" w:space="0" w:color="auto"/>
            <w:bottom w:val="none" w:sz="0" w:space="0" w:color="auto"/>
            <w:right w:val="none" w:sz="0" w:space="0" w:color="auto"/>
          </w:divBdr>
        </w:div>
        <w:div w:id="2144883072">
          <w:marLeft w:val="0"/>
          <w:marRight w:val="0"/>
          <w:marTop w:val="0"/>
          <w:marBottom w:val="0"/>
          <w:divBdr>
            <w:top w:val="none" w:sz="0" w:space="0" w:color="auto"/>
            <w:left w:val="none" w:sz="0" w:space="0" w:color="auto"/>
            <w:bottom w:val="none" w:sz="0" w:space="0" w:color="auto"/>
            <w:right w:val="none" w:sz="0" w:space="0" w:color="auto"/>
          </w:divBdr>
        </w:div>
        <w:div w:id="742484195">
          <w:marLeft w:val="0"/>
          <w:marRight w:val="0"/>
          <w:marTop w:val="0"/>
          <w:marBottom w:val="0"/>
          <w:divBdr>
            <w:top w:val="none" w:sz="0" w:space="0" w:color="auto"/>
            <w:left w:val="none" w:sz="0" w:space="0" w:color="auto"/>
            <w:bottom w:val="none" w:sz="0" w:space="0" w:color="auto"/>
            <w:right w:val="none" w:sz="0" w:space="0" w:color="auto"/>
          </w:divBdr>
        </w:div>
        <w:div w:id="2011247888">
          <w:marLeft w:val="0"/>
          <w:marRight w:val="0"/>
          <w:marTop w:val="0"/>
          <w:marBottom w:val="0"/>
          <w:divBdr>
            <w:top w:val="none" w:sz="0" w:space="0" w:color="auto"/>
            <w:left w:val="none" w:sz="0" w:space="0" w:color="auto"/>
            <w:bottom w:val="none" w:sz="0" w:space="0" w:color="auto"/>
            <w:right w:val="none" w:sz="0" w:space="0" w:color="auto"/>
          </w:divBdr>
        </w:div>
        <w:div w:id="1363361292">
          <w:marLeft w:val="0"/>
          <w:marRight w:val="0"/>
          <w:marTop w:val="0"/>
          <w:marBottom w:val="0"/>
          <w:divBdr>
            <w:top w:val="none" w:sz="0" w:space="0" w:color="auto"/>
            <w:left w:val="none" w:sz="0" w:space="0" w:color="auto"/>
            <w:bottom w:val="none" w:sz="0" w:space="0" w:color="auto"/>
            <w:right w:val="none" w:sz="0" w:space="0" w:color="auto"/>
          </w:divBdr>
        </w:div>
        <w:div w:id="2012638840">
          <w:marLeft w:val="0"/>
          <w:marRight w:val="0"/>
          <w:marTop w:val="0"/>
          <w:marBottom w:val="0"/>
          <w:divBdr>
            <w:top w:val="none" w:sz="0" w:space="0" w:color="auto"/>
            <w:left w:val="none" w:sz="0" w:space="0" w:color="auto"/>
            <w:bottom w:val="none" w:sz="0" w:space="0" w:color="auto"/>
            <w:right w:val="none" w:sz="0" w:space="0" w:color="auto"/>
          </w:divBdr>
        </w:div>
      </w:divsChild>
    </w:div>
    <w:div w:id="757101112">
      <w:bodyDiv w:val="1"/>
      <w:marLeft w:val="0"/>
      <w:marRight w:val="0"/>
      <w:marTop w:val="0"/>
      <w:marBottom w:val="0"/>
      <w:divBdr>
        <w:top w:val="none" w:sz="0" w:space="0" w:color="auto"/>
        <w:left w:val="none" w:sz="0" w:space="0" w:color="auto"/>
        <w:bottom w:val="none" w:sz="0" w:space="0" w:color="auto"/>
        <w:right w:val="none" w:sz="0" w:space="0" w:color="auto"/>
      </w:divBdr>
      <w:divsChild>
        <w:div w:id="1316107474">
          <w:marLeft w:val="0"/>
          <w:marRight w:val="0"/>
          <w:marTop w:val="0"/>
          <w:marBottom w:val="0"/>
          <w:divBdr>
            <w:top w:val="none" w:sz="0" w:space="0" w:color="auto"/>
            <w:left w:val="none" w:sz="0" w:space="0" w:color="auto"/>
            <w:bottom w:val="none" w:sz="0" w:space="0" w:color="auto"/>
            <w:right w:val="none" w:sz="0" w:space="0" w:color="auto"/>
          </w:divBdr>
        </w:div>
        <w:div w:id="1984848846">
          <w:marLeft w:val="0"/>
          <w:marRight w:val="0"/>
          <w:marTop w:val="0"/>
          <w:marBottom w:val="0"/>
          <w:divBdr>
            <w:top w:val="none" w:sz="0" w:space="0" w:color="auto"/>
            <w:left w:val="none" w:sz="0" w:space="0" w:color="auto"/>
            <w:bottom w:val="none" w:sz="0" w:space="0" w:color="auto"/>
            <w:right w:val="none" w:sz="0" w:space="0" w:color="auto"/>
          </w:divBdr>
        </w:div>
        <w:div w:id="2053655722">
          <w:marLeft w:val="0"/>
          <w:marRight w:val="0"/>
          <w:marTop w:val="0"/>
          <w:marBottom w:val="0"/>
          <w:divBdr>
            <w:top w:val="none" w:sz="0" w:space="0" w:color="auto"/>
            <w:left w:val="none" w:sz="0" w:space="0" w:color="auto"/>
            <w:bottom w:val="none" w:sz="0" w:space="0" w:color="auto"/>
            <w:right w:val="none" w:sz="0" w:space="0" w:color="auto"/>
          </w:divBdr>
        </w:div>
        <w:div w:id="794980129">
          <w:marLeft w:val="0"/>
          <w:marRight w:val="0"/>
          <w:marTop w:val="0"/>
          <w:marBottom w:val="0"/>
          <w:divBdr>
            <w:top w:val="none" w:sz="0" w:space="0" w:color="auto"/>
            <w:left w:val="none" w:sz="0" w:space="0" w:color="auto"/>
            <w:bottom w:val="none" w:sz="0" w:space="0" w:color="auto"/>
            <w:right w:val="none" w:sz="0" w:space="0" w:color="auto"/>
          </w:divBdr>
        </w:div>
        <w:div w:id="2116748223">
          <w:marLeft w:val="0"/>
          <w:marRight w:val="0"/>
          <w:marTop w:val="0"/>
          <w:marBottom w:val="0"/>
          <w:divBdr>
            <w:top w:val="none" w:sz="0" w:space="0" w:color="auto"/>
            <w:left w:val="none" w:sz="0" w:space="0" w:color="auto"/>
            <w:bottom w:val="none" w:sz="0" w:space="0" w:color="auto"/>
            <w:right w:val="none" w:sz="0" w:space="0" w:color="auto"/>
          </w:divBdr>
        </w:div>
      </w:divsChild>
    </w:div>
    <w:div w:id="1018047020">
      <w:bodyDiv w:val="1"/>
      <w:marLeft w:val="0"/>
      <w:marRight w:val="0"/>
      <w:marTop w:val="0"/>
      <w:marBottom w:val="0"/>
      <w:divBdr>
        <w:top w:val="none" w:sz="0" w:space="0" w:color="auto"/>
        <w:left w:val="none" w:sz="0" w:space="0" w:color="auto"/>
        <w:bottom w:val="none" w:sz="0" w:space="0" w:color="auto"/>
        <w:right w:val="none" w:sz="0" w:space="0" w:color="auto"/>
      </w:divBdr>
      <w:divsChild>
        <w:div w:id="2115006019">
          <w:marLeft w:val="0"/>
          <w:marRight w:val="0"/>
          <w:marTop w:val="0"/>
          <w:marBottom w:val="0"/>
          <w:divBdr>
            <w:top w:val="none" w:sz="0" w:space="0" w:color="auto"/>
            <w:left w:val="none" w:sz="0" w:space="0" w:color="auto"/>
            <w:bottom w:val="none" w:sz="0" w:space="0" w:color="auto"/>
            <w:right w:val="none" w:sz="0" w:space="0" w:color="auto"/>
          </w:divBdr>
        </w:div>
        <w:div w:id="2134865226">
          <w:marLeft w:val="0"/>
          <w:marRight w:val="0"/>
          <w:marTop w:val="0"/>
          <w:marBottom w:val="0"/>
          <w:divBdr>
            <w:top w:val="none" w:sz="0" w:space="0" w:color="auto"/>
            <w:left w:val="none" w:sz="0" w:space="0" w:color="auto"/>
            <w:bottom w:val="none" w:sz="0" w:space="0" w:color="auto"/>
            <w:right w:val="none" w:sz="0" w:space="0" w:color="auto"/>
          </w:divBdr>
        </w:div>
      </w:divsChild>
    </w:div>
    <w:div w:id="1291323800">
      <w:bodyDiv w:val="1"/>
      <w:marLeft w:val="0"/>
      <w:marRight w:val="0"/>
      <w:marTop w:val="0"/>
      <w:marBottom w:val="0"/>
      <w:divBdr>
        <w:top w:val="none" w:sz="0" w:space="0" w:color="auto"/>
        <w:left w:val="none" w:sz="0" w:space="0" w:color="auto"/>
        <w:bottom w:val="none" w:sz="0" w:space="0" w:color="auto"/>
        <w:right w:val="none" w:sz="0" w:space="0" w:color="auto"/>
      </w:divBdr>
      <w:divsChild>
        <w:div w:id="738088925">
          <w:marLeft w:val="0"/>
          <w:marRight w:val="0"/>
          <w:marTop w:val="0"/>
          <w:marBottom w:val="0"/>
          <w:divBdr>
            <w:top w:val="none" w:sz="0" w:space="0" w:color="auto"/>
            <w:left w:val="none" w:sz="0" w:space="0" w:color="auto"/>
            <w:bottom w:val="none" w:sz="0" w:space="0" w:color="auto"/>
            <w:right w:val="none" w:sz="0" w:space="0" w:color="auto"/>
          </w:divBdr>
        </w:div>
        <w:div w:id="1449473061">
          <w:marLeft w:val="0"/>
          <w:marRight w:val="0"/>
          <w:marTop w:val="0"/>
          <w:marBottom w:val="0"/>
          <w:divBdr>
            <w:top w:val="none" w:sz="0" w:space="0" w:color="auto"/>
            <w:left w:val="none" w:sz="0" w:space="0" w:color="auto"/>
            <w:bottom w:val="none" w:sz="0" w:space="0" w:color="auto"/>
            <w:right w:val="none" w:sz="0" w:space="0" w:color="auto"/>
          </w:divBdr>
        </w:div>
        <w:div w:id="401754066">
          <w:marLeft w:val="0"/>
          <w:marRight w:val="0"/>
          <w:marTop w:val="0"/>
          <w:marBottom w:val="0"/>
          <w:divBdr>
            <w:top w:val="none" w:sz="0" w:space="0" w:color="auto"/>
            <w:left w:val="none" w:sz="0" w:space="0" w:color="auto"/>
            <w:bottom w:val="none" w:sz="0" w:space="0" w:color="auto"/>
            <w:right w:val="none" w:sz="0" w:space="0" w:color="auto"/>
          </w:divBdr>
        </w:div>
        <w:div w:id="890580895">
          <w:marLeft w:val="0"/>
          <w:marRight w:val="0"/>
          <w:marTop w:val="0"/>
          <w:marBottom w:val="0"/>
          <w:divBdr>
            <w:top w:val="none" w:sz="0" w:space="0" w:color="auto"/>
            <w:left w:val="none" w:sz="0" w:space="0" w:color="auto"/>
            <w:bottom w:val="none" w:sz="0" w:space="0" w:color="auto"/>
            <w:right w:val="none" w:sz="0" w:space="0" w:color="auto"/>
          </w:divBdr>
        </w:div>
        <w:div w:id="38287503">
          <w:marLeft w:val="0"/>
          <w:marRight w:val="0"/>
          <w:marTop w:val="0"/>
          <w:marBottom w:val="0"/>
          <w:divBdr>
            <w:top w:val="none" w:sz="0" w:space="0" w:color="auto"/>
            <w:left w:val="none" w:sz="0" w:space="0" w:color="auto"/>
            <w:bottom w:val="none" w:sz="0" w:space="0" w:color="auto"/>
            <w:right w:val="none" w:sz="0" w:space="0" w:color="auto"/>
          </w:divBdr>
        </w:div>
      </w:divsChild>
    </w:div>
    <w:div w:id="1328437312">
      <w:bodyDiv w:val="1"/>
      <w:marLeft w:val="0"/>
      <w:marRight w:val="0"/>
      <w:marTop w:val="0"/>
      <w:marBottom w:val="0"/>
      <w:divBdr>
        <w:top w:val="none" w:sz="0" w:space="0" w:color="auto"/>
        <w:left w:val="none" w:sz="0" w:space="0" w:color="auto"/>
        <w:bottom w:val="none" w:sz="0" w:space="0" w:color="auto"/>
        <w:right w:val="none" w:sz="0" w:space="0" w:color="auto"/>
      </w:divBdr>
      <w:divsChild>
        <w:div w:id="1085302294">
          <w:marLeft w:val="0"/>
          <w:marRight w:val="0"/>
          <w:marTop w:val="0"/>
          <w:marBottom w:val="0"/>
          <w:divBdr>
            <w:top w:val="none" w:sz="0" w:space="0" w:color="auto"/>
            <w:left w:val="none" w:sz="0" w:space="0" w:color="auto"/>
            <w:bottom w:val="none" w:sz="0" w:space="0" w:color="auto"/>
            <w:right w:val="none" w:sz="0" w:space="0" w:color="auto"/>
          </w:divBdr>
        </w:div>
        <w:div w:id="2013140502">
          <w:marLeft w:val="0"/>
          <w:marRight w:val="0"/>
          <w:marTop w:val="0"/>
          <w:marBottom w:val="0"/>
          <w:divBdr>
            <w:top w:val="none" w:sz="0" w:space="0" w:color="auto"/>
            <w:left w:val="none" w:sz="0" w:space="0" w:color="auto"/>
            <w:bottom w:val="none" w:sz="0" w:space="0" w:color="auto"/>
            <w:right w:val="none" w:sz="0" w:space="0" w:color="auto"/>
          </w:divBdr>
        </w:div>
      </w:divsChild>
    </w:div>
    <w:div w:id="1712193851">
      <w:bodyDiv w:val="1"/>
      <w:marLeft w:val="0"/>
      <w:marRight w:val="0"/>
      <w:marTop w:val="0"/>
      <w:marBottom w:val="0"/>
      <w:divBdr>
        <w:top w:val="none" w:sz="0" w:space="0" w:color="auto"/>
        <w:left w:val="none" w:sz="0" w:space="0" w:color="auto"/>
        <w:bottom w:val="none" w:sz="0" w:space="0" w:color="auto"/>
        <w:right w:val="none" w:sz="0" w:space="0" w:color="auto"/>
      </w:divBdr>
      <w:divsChild>
        <w:div w:id="1808430717">
          <w:marLeft w:val="0"/>
          <w:marRight w:val="0"/>
          <w:marTop w:val="0"/>
          <w:marBottom w:val="0"/>
          <w:divBdr>
            <w:top w:val="none" w:sz="0" w:space="0" w:color="auto"/>
            <w:left w:val="none" w:sz="0" w:space="0" w:color="auto"/>
            <w:bottom w:val="none" w:sz="0" w:space="0" w:color="auto"/>
            <w:right w:val="none" w:sz="0" w:space="0" w:color="auto"/>
          </w:divBdr>
        </w:div>
        <w:div w:id="1327171913">
          <w:marLeft w:val="0"/>
          <w:marRight w:val="0"/>
          <w:marTop w:val="0"/>
          <w:marBottom w:val="0"/>
          <w:divBdr>
            <w:top w:val="none" w:sz="0" w:space="0" w:color="auto"/>
            <w:left w:val="none" w:sz="0" w:space="0" w:color="auto"/>
            <w:bottom w:val="none" w:sz="0" w:space="0" w:color="auto"/>
            <w:right w:val="none" w:sz="0" w:space="0" w:color="auto"/>
          </w:divBdr>
        </w:div>
        <w:div w:id="1933737127">
          <w:marLeft w:val="0"/>
          <w:marRight w:val="0"/>
          <w:marTop w:val="0"/>
          <w:marBottom w:val="0"/>
          <w:divBdr>
            <w:top w:val="none" w:sz="0" w:space="0" w:color="auto"/>
            <w:left w:val="none" w:sz="0" w:space="0" w:color="auto"/>
            <w:bottom w:val="none" w:sz="0" w:space="0" w:color="auto"/>
            <w:right w:val="none" w:sz="0" w:space="0" w:color="auto"/>
          </w:divBdr>
        </w:div>
        <w:div w:id="1319992586">
          <w:marLeft w:val="0"/>
          <w:marRight w:val="0"/>
          <w:marTop w:val="0"/>
          <w:marBottom w:val="0"/>
          <w:divBdr>
            <w:top w:val="none" w:sz="0" w:space="0" w:color="auto"/>
            <w:left w:val="none" w:sz="0" w:space="0" w:color="auto"/>
            <w:bottom w:val="none" w:sz="0" w:space="0" w:color="auto"/>
            <w:right w:val="none" w:sz="0" w:space="0" w:color="auto"/>
          </w:divBdr>
        </w:div>
        <w:div w:id="1001347695">
          <w:marLeft w:val="0"/>
          <w:marRight w:val="0"/>
          <w:marTop w:val="0"/>
          <w:marBottom w:val="0"/>
          <w:divBdr>
            <w:top w:val="none" w:sz="0" w:space="0" w:color="auto"/>
            <w:left w:val="none" w:sz="0" w:space="0" w:color="auto"/>
            <w:bottom w:val="none" w:sz="0" w:space="0" w:color="auto"/>
            <w:right w:val="none" w:sz="0" w:space="0" w:color="auto"/>
          </w:divBdr>
        </w:div>
        <w:div w:id="28919640">
          <w:marLeft w:val="0"/>
          <w:marRight w:val="0"/>
          <w:marTop w:val="0"/>
          <w:marBottom w:val="0"/>
          <w:divBdr>
            <w:top w:val="none" w:sz="0" w:space="0" w:color="auto"/>
            <w:left w:val="none" w:sz="0" w:space="0" w:color="auto"/>
            <w:bottom w:val="none" w:sz="0" w:space="0" w:color="auto"/>
            <w:right w:val="none" w:sz="0" w:space="0" w:color="auto"/>
          </w:divBdr>
        </w:div>
        <w:div w:id="26106565">
          <w:marLeft w:val="0"/>
          <w:marRight w:val="0"/>
          <w:marTop w:val="0"/>
          <w:marBottom w:val="0"/>
          <w:divBdr>
            <w:top w:val="none" w:sz="0" w:space="0" w:color="auto"/>
            <w:left w:val="none" w:sz="0" w:space="0" w:color="auto"/>
            <w:bottom w:val="none" w:sz="0" w:space="0" w:color="auto"/>
            <w:right w:val="none" w:sz="0" w:space="0" w:color="auto"/>
          </w:divBdr>
        </w:div>
      </w:divsChild>
    </w:div>
    <w:div w:id="1953975912">
      <w:bodyDiv w:val="1"/>
      <w:marLeft w:val="0"/>
      <w:marRight w:val="0"/>
      <w:marTop w:val="0"/>
      <w:marBottom w:val="0"/>
      <w:divBdr>
        <w:top w:val="none" w:sz="0" w:space="0" w:color="auto"/>
        <w:left w:val="none" w:sz="0" w:space="0" w:color="auto"/>
        <w:bottom w:val="none" w:sz="0" w:space="0" w:color="auto"/>
        <w:right w:val="none" w:sz="0" w:space="0" w:color="auto"/>
      </w:divBdr>
      <w:divsChild>
        <w:div w:id="272173165">
          <w:marLeft w:val="0"/>
          <w:marRight w:val="0"/>
          <w:marTop w:val="0"/>
          <w:marBottom w:val="0"/>
          <w:divBdr>
            <w:top w:val="none" w:sz="0" w:space="0" w:color="auto"/>
            <w:left w:val="none" w:sz="0" w:space="0" w:color="auto"/>
            <w:bottom w:val="none" w:sz="0" w:space="0" w:color="auto"/>
            <w:right w:val="none" w:sz="0" w:space="0" w:color="auto"/>
          </w:divBdr>
        </w:div>
        <w:div w:id="712391574">
          <w:marLeft w:val="0"/>
          <w:marRight w:val="0"/>
          <w:marTop w:val="0"/>
          <w:marBottom w:val="0"/>
          <w:divBdr>
            <w:top w:val="none" w:sz="0" w:space="0" w:color="auto"/>
            <w:left w:val="none" w:sz="0" w:space="0" w:color="auto"/>
            <w:bottom w:val="none" w:sz="0" w:space="0" w:color="auto"/>
            <w:right w:val="none" w:sz="0" w:space="0" w:color="auto"/>
          </w:divBdr>
        </w:div>
      </w:divsChild>
    </w:div>
    <w:div w:id="2050952082">
      <w:bodyDiv w:val="1"/>
      <w:marLeft w:val="0"/>
      <w:marRight w:val="0"/>
      <w:marTop w:val="0"/>
      <w:marBottom w:val="0"/>
      <w:divBdr>
        <w:top w:val="none" w:sz="0" w:space="0" w:color="auto"/>
        <w:left w:val="none" w:sz="0" w:space="0" w:color="auto"/>
        <w:bottom w:val="none" w:sz="0" w:space="0" w:color="auto"/>
        <w:right w:val="none" w:sz="0" w:space="0" w:color="auto"/>
      </w:divBdr>
      <w:divsChild>
        <w:div w:id="1752240264">
          <w:marLeft w:val="0"/>
          <w:marRight w:val="0"/>
          <w:marTop w:val="0"/>
          <w:marBottom w:val="0"/>
          <w:divBdr>
            <w:top w:val="none" w:sz="0" w:space="0" w:color="auto"/>
            <w:left w:val="none" w:sz="0" w:space="0" w:color="auto"/>
            <w:bottom w:val="none" w:sz="0" w:space="0" w:color="auto"/>
            <w:right w:val="none" w:sz="0" w:space="0" w:color="auto"/>
          </w:divBdr>
        </w:div>
        <w:div w:id="993333173">
          <w:marLeft w:val="0"/>
          <w:marRight w:val="0"/>
          <w:marTop w:val="0"/>
          <w:marBottom w:val="0"/>
          <w:divBdr>
            <w:top w:val="none" w:sz="0" w:space="0" w:color="auto"/>
            <w:left w:val="none" w:sz="0" w:space="0" w:color="auto"/>
            <w:bottom w:val="none" w:sz="0" w:space="0" w:color="auto"/>
            <w:right w:val="none" w:sz="0" w:space="0" w:color="auto"/>
          </w:divBdr>
        </w:div>
        <w:div w:id="327829996">
          <w:marLeft w:val="0"/>
          <w:marRight w:val="0"/>
          <w:marTop w:val="0"/>
          <w:marBottom w:val="0"/>
          <w:divBdr>
            <w:top w:val="none" w:sz="0" w:space="0" w:color="auto"/>
            <w:left w:val="none" w:sz="0" w:space="0" w:color="auto"/>
            <w:bottom w:val="none" w:sz="0" w:space="0" w:color="auto"/>
            <w:right w:val="none" w:sz="0" w:space="0" w:color="auto"/>
          </w:divBdr>
        </w:div>
        <w:div w:id="234632786">
          <w:marLeft w:val="0"/>
          <w:marRight w:val="0"/>
          <w:marTop w:val="0"/>
          <w:marBottom w:val="0"/>
          <w:divBdr>
            <w:top w:val="none" w:sz="0" w:space="0" w:color="auto"/>
            <w:left w:val="none" w:sz="0" w:space="0" w:color="auto"/>
            <w:bottom w:val="none" w:sz="0" w:space="0" w:color="auto"/>
            <w:right w:val="none" w:sz="0" w:space="0" w:color="auto"/>
          </w:divBdr>
        </w:div>
        <w:div w:id="1971785974">
          <w:marLeft w:val="0"/>
          <w:marRight w:val="0"/>
          <w:marTop w:val="0"/>
          <w:marBottom w:val="0"/>
          <w:divBdr>
            <w:top w:val="none" w:sz="0" w:space="0" w:color="auto"/>
            <w:left w:val="none" w:sz="0" w:space="0" w:color="auto"/>
            <w:bottom w:val="none" w:sz="0" w:space="0" w:color="auto"/>
            <w:right w:val="none" w:sz="0" w:space="0" w:color="auto"/>
          </w:divBdr>
        </w:div>
        <w:div w:id="1264076516">
          <w:marLeft w:val="0"/>
          <w:marRight w:val="0"/>
          <w:marTop w:val="0"/>
          <w:marBottom w:val="0"/>
          <w:divBdr>
            <w:top w:val="none" w:sz="0" w:space="0" w:color="auto"/>
            <w:left w:val="none" w:sz="0" w:space="0" w:color="auto"/>
            <w:bottom w:val="none" w:sz="0" w:space="0" w:color="auto"/>
            <w:right w:val="none" w:sz="0" w:space="0" w:color="auto"/>
          </w:divBdr>
        </w:div>
        <w:div w:id="615336791">
          <w:marLeft w:val="0"/>
          <w:marRight w:val="0"/>
          <w:marTop w:val="0"/>
          <w:marBottom w:val="0"/>
          <w:divBdr>
            <w:top w:val="none" w:sz="0" w:space="0" w:color="auto"/>
            <w:left w:val="none" w:sz="0" w:space="0" w:color="auto"/>
            <w:bottom w:val="none" w:sz="0" w:space="0" w:color="auto"/>
            <w:right w:val="none" w:sz="0" w:space="0" w:color="auto"/>
          </w:divBdr>
        </w:div>
        <w:div w:id="1866365909">
          <w:marLeft w:val="0"/>
          <w:marRight w:val="0"/>
          <w:marTop w:val="0"/>
          <w:marBottom w:val="0"/>
          <w:divBdr>
            <w:top w:val="none" w:sz="0" w:space="0" w:color="auto"/>
            <w:left w:val="none" w:sz="0" w:space="0" w:color="auto"/>
            <w:bottom w:val="none" w:sz="0" w:space="0" w:color="auto"/>
            <w:right w:val="none" w:sz="0" w:space="0" w:color="auto"/>
          </w:divBdr>
        </w:div>
        <w:div w:id="1079668023">
          <w:marLeft w:val="0"/>
          <w:marRight w:val="0"/>
          <w:marTop w:val="0"/>
          <w:marBottom w:val="0"/>
          <w:divBdr>
            <w:top w:val="none" w:sz="0" w:space="0" w:color="auto"/>
            <w:left w:val="none" w:sz="0" w:space="0" w:color="auto"/>
            <w:bottom w:val="none" w:sz="0" w:space="0" w:color="auto"/>
            <w:right w:val="none" w:sz="0" w:space="0" w:color="auto"/>
          </w:divBdr>
        </w:div>
        <w:div w:id="897210915">
          <w:marLeft w:val="0"/>
          <w:marRight w:val="0"/>
          <w:marTop w:val="0"/>
          <w:marBottom w:val="0"/>
          <w:divBdr>
            <w:top w:val="none" w:sz="0" w:space="0" w:color="auto"/>
            <w:left w:val="none" w:sz="0" w:space="0" w:color="auto"/>
            <w:bottom w:val="none" w:sz="0" w:space="0" w:color="auto"/>
            <w:right w:val="none" w:sz="0" w:space="0" w:color="auto"/>
          </w:divBdr>
        </w:div>
        <w:div w:id="558176060">
          <w:marLeft w:val="0"/>
          <w:marRight w:val="0"/>
          <w:marTop w:val="0"/>
          <w:marBottom w:val="0"/>
          <w:divBdr>
            <w:top w:val="none" w:sz="0" w:space="0" w:color="auto"/>
            <w:left w:val="none" w:sz="0" w:space="0" w:color="auto"/>
            <w:bottom w:val="none" w:sz="0" w:space="0" w:color="auto"/>
            <w:right w:val="none" w:sz="0" w:space="0" w:color="auto"/>
          </w:divBdr>
        </w:div>
        <w:div w:id="1908148233">
          <w:marLeft w:val="0"/>
          <w:marRight w:val="0"/>
          <w:marTop w:val="0"/>
          <w:marBottom w:val="0"/>
          <w:divBdr>
            <w:top w:val="none" w:sz="0" w:space="0" w:color="auto"/>
            <w:left w:val="none" w:sz="0" w:space="0" w:color="auto"/>
            <w:bottom w:val="none" w:sz="0" w:space="0" w:color="auto"/>
            <w:right w:val="none" w:sz="0" w:space="0" w:color="auto"/>
          </w:divBdr>
        </w:div>
        <w:div w:id="956526954">
          <w:marLeft w:val="0"/>
          <w:marRight w:val="0"/>
          <w:marTop w:val="0"/>
          <w:marBottom w:val="0"/>
          <w:divBdr>
            <w:top w:val="none" w:sz="0" w:space="0" w:color="auto"/>
            <w:left w:val="none" w:sz="0" w:space="0" w:color="auto"/>
            <w:bottom w:val="none" w:sz="0" w:space="0" w:color="auto"/>
            <w:right w:val="none" w:sz="0" w:space="0" w:color="auto"/>
          </w:divBdr>
        </w:div>
        <w:div w:id="371854733">
          <w:marLeft w:val="0"/>
          <w:marRight w:val="0"/>
          <w:marTop w:val="0"/>
          <w:marBottom w:val="0"/>
          <w:divBdr>
            <w:top w:val="none" w:sz="0" w:space="0" w:color="auto"/>
            <w:left w:val="none" w:sz="0" w:space="0" w:color="auto"/>
            <w:bottom w:val="none" w:sz="0" w:space="0" w:color="auto"/>
            <w:right w:val="none" w:sz="0" w:space="0" w:color="auto"/>
          </w:divBdr>
        </w:div>
        <w:div w:id="1636645333">
          <w:marLeft w:val="0"/>
          <w:marRight w:val="0"/>
          <w:marTop w:val="0"/>
          <w:marBottom w:val="0"/>
          <w:divBdr>
            <w:top w:val="none" w:sz="0" w:space="0" w:color="auto"/>
            <w:left w:val="none" w:sz="0" w:space="0" w:color="auto"/>
            <w:bottom w:val="none" w:sz="0" w:space="0" w:color="auto"/>
            <w:right w:val="none" w:sz="0" w:space="0" w:color="auto"/>
          </w:divBdr>
        </w:div>
        <w:div w:id="896168623">
          <w:marLeft w:val="0"/>
          <w:marRight w:val="0"/>
          <w:marTop w:val="0"/>
          <w:marBottom w:val="0"/>
          <w:divBdr>
            <w:top w:val="none" w:sz="0" w:space="0" w:color="auto"/>
            <w:left w:val="none" w:sz="0" w:space="0" w:color="auto"/>
            <w:bottom w:val="none" w:sz="0" w:space="0" w:color="auto"/>
            <w:right w:val="none" w:sz="0" w:space="0" w:color="auto"/>
          </w:divBdr>
        </w:div>
        <w:div w:id="1002702931">
          <w:marLeft w:val="0"/>
          <w:marRight w:val="0"/>
          <w:marTop w:val="0"/>
          <w:marBottom w:val="0"/>
          <w:divBdr>
            <w:top w:val="none" w:sz="0" w:space="0" w:color="auto"/>
            <w:left w:val="none" w:sz="0" w:space="0" w:color="auto"/>
            <w:bottom w:val="none" w:sz="0" w:space="0" w:color="auto"/>
            <w:right w:val="none" w:sz="0" w:space="0" w:color="auto"/>
          </w:divBdr>
        </w:div>
        <w:div w:id="1944651464">
          <w:marLeft w:val="0"/>
          <w:marRight w:val="0"/>
          <w:marTop w:val="0"/>
          <w:marBottom w:val="0"/>
          <w:divBdr>
            <w:top w:val="none" w:sz="0" w:space="0" w:color="auto"/>
            <w:left w:val="none" w:sz="0" w:space="0" w:color="auto"/>
            <w:bottom w:val="none" w:sz="0" w:space="0" w:color="auto"/>
            <w:right w:val="none" w:sz="0" w:space="0" w:color="auto"/>
          </w:divBdr>
        </w:div>
        <w:div w:id="921793837">
          <w:marLeft w:val="0"/>
          <w:marRight w:val="0"/>
          <w:marTop w:val="0"/>
          <w:marBottom w:val="0"/>
          <w:divBdr>
            <w:top w:val="none" w:sz="0" w:space="0" w:color="auto"/>
            <w:left w:val="none" w:sz="0" w:space="0" w:color="auto"/>
            <w:bottom w:val="none" w:sz="0" w:space="0" w:color="auto"/>
            <w:right w:val="none" w:sz="0" w:space="0" w:color="auto"/>
          </w:divBdr>
        </w:div>
      </w:divsChild>
    </w:div>
    <w:div w:id="2059471917">
      <w:bodyDiv w:val="1"/>
      <w:marLeft w:val="0"/>
      <w:marRight w:val="0"/>
      <w:marTop w:val="0"/>
      <w:marBottom w:val="0"/>
      <w:divBdr>
        <w:top w:val="none" w:sz="0" w:space="0" w:color="auto"/>
        <w:left w:val="none" w:sz="0" w:space="0" w:color="auto"/>
        <w:bottom w:val="none" w:sz="0" w:space="0" w:color="auto"/>
        <w:right w:val="none" w:sz="0" w:space="0" w:color="auto"/>
      </w:divBdr>
      <w:divsChild>
        <w:div w:id="1710911701">
          <w:marLeft w:val="0"/>
          <w:marRight w:val="0"/>
          <w:marTop w:val="0"/>
          <w:marBottom w:val="0"/>
          <w:divBdr>
            <w:top w:val="none" w:sz="0" w:space="0" w:color="auto"/>
            <w:left w:val="none" w:sz="0" w:space="0" w:color="auto"/>
            <w:bottom w:val="none" w:sz="0" w:space="0" w:color="auto"/>
            <w:right w:val="none" w:sz="0" w:space="0" w:color="auto"/>
          </w:divBdr>
        </w:div>
        <w:div w:id="1447768784">
          <w:marLeft w:val="0"/>
          <w:marRight w:val="0"/>
          <w:marTop w:val="0"/>
          <w:marBottom w:val="0"/>
          <w:divBdr>
            <w:top w:val="none" w:sz="0" w:space="0" w:color="auto"/>
            <w:left w:val="none" w:sz="0" w:space="0" w:color="auto"/>
            <w:bottom w:val="none" w:sz="0" w:space="0" w:color="auto"/>
            <w:right w:val="none" w:sz="0" w:space="0" w:color="auto"/>
          </w:divBdr>
        </w:div>
        <w:div w:id="1977031571">
          <w:marLeft w:val="0"/>
          <w:marRight w:val="0"/>
          <w:marTop w:val="0"/>
          <w:marBottom w:val="0"/>
          <w:divBdr>
            <w:top w:val="none" w:sz="0" w:space="0" w:color="auto"/>
            <w:left w:val="none" w:sz="0" w:space="0" w:color="auto"/>
            <w:bottom w:val="none" w:sz="0" w:space="0" w:color="auto"/>
            <w:right w:val="none" w:sz="0" w:space="0" w:color="auto"/>
          </w:divBdr>
        </w:div>
        <w:div w:id="1834490549">
          <w:marLeft w:val="0"/>
          <w:marRight w:val="0"/>
          <w:marTop w:val="0"/>
          <w:marBottom w:val="0"/>
          <w:divBdr>
            <w:top w:val="none" w:sz="0" w:space="0" w:color="auto"/>
            <w:left w:val="none" w:sz="0" w:space="0" w:color="auto"/>
            <w:bottom w:val="none" w:sz="0" w:space="0" w:color="auto"/>
            <w:right w:val="none" w:sz="0" w:space="0" w:color="auto"/>
          </w:divBdr>
        </w:div>
        <w:div w:id="365257178">
          <w:marLeft w:val="0"/>
          <w:marRight w:val="0"/>
          <w:marTop w:val="0"/>
          <w:marBottom w:val="0"/>
          <w:divBdr>
            <w:top w:val="none" w:sz="0" w:space="0" w:color="auto"/>
            <w:left w:val="none" w:sz="0" w:space="0" w:color="auto"/>
            <w:bottom w:val="none" w:sz="0" w:space="0" w:color="auto"/>
            <w:right w:val="none" w:sz="0" w:space="0" w:color="auto"/>
          </w:divBdr>
        </w:div>
        <w:div w:id="284196202">
          <w:marLeft w:val="0"/>
          <w:marRight w:val="0"/>
          <w:marTop w:val="0"/>
          <w:marBottom w:val="0"/>
          <w:divBdr>
            <w:top w:val="none" w:sz="0" w:space="0" w:color="auto"/>
            <w:left w:val="none" w:sz="0" w:space="0" w:color="auto"/>
            <w:bottom w:val="none" w:sz="0" w:space="0" w:color="auto"/>
            <w:right w:val="none" w:sz="0" w:space="0" w:color="auto"/>
          </w:divBdr>
        </w:div>
      </w:divsChild>
    </w:div>
    <w:div w:id="2088845550">
      <w:bodyDiv w:val="1"/>
      <w:marLeft w:val="0"/>
      <w:marRight w:val="0"/>
      <w:marTop w:val="0"/>
      <w:marBottom w:val="0"/>
      <w:divBdr>
        <w:top w:val="none" w:sz="0" w:space="0" w:color="auto"/>
        <w:left w:val="none" w:sz="0" w:space="0" w:color="auto"/>
        <w:bottom w:val="none" w:sz="0" w:space="0" w:color="auto"/>
        <w:right w:val="none" w:sz="0" w:space="0" w:color="auto"/>
      </w:divBdr>
      <w:divsChild>
        <w:div w:id="1400052869">
          <w:marLeft w:val="0"/>
          <w:marRight w:val="0"/>
          <w:marTop w:val="0"/>
          <w:marBottom w:val="0"/>
          <w:divBdr>
            <w:top w:val="none" w:sz="0" w:space="0" w:color="auto"/>
            <w:left w:val="none" w:sz="0" w:space="0" w:color="auto"/>
            <w:bottom w:val="none" w:sz="0" w:space="0" w:color="auto"/>
            <w:right w:val="none" w:sz="0" w:space="0" w:color="auto"/>
          </w:divBdr>
        </w:div>
        <w:div w:id="778645487">
          <w:marLeft w:val="0"/>
          <w:marRight w:val="0"/>
          <w:marTop w:val="0"/>
          <w:marBottom w:val="0"/>
          <w:divBdr>
            <w:top w:val="none" w:sz="0" w:space="0" w:color="auto"/>
            <w:left w:val="none" w:sz="0" w:space="0" w:color="auto"/>
            <w:bottom w:val="none" w:sz="0" w:space="0" w:color="auto"/>
            <w:right w:val="none" w:sz="0" w:space="0" w:color="auto"/>
          </w:divBdr>
        </w:div>
        <w:div w:id="172650165">
          <w:marLeft w:val="0"/>
          <w:marRight w:val="0"/>
          <w:marTop w:val="0"/>
          <w:marBottom w:val="0"/>
          <w:divBdr>
            <w:top w:val="none" w:sz="0" w:space="0" w:color="auto"/>
            <w:left w:val="none" w:sz="0" w:space="0" w:color="auto"/>
            <w:bottom w:val="none" w:sz="0" w:space="0" w:color="auto"/>
            <w:right w:val="none" w:sz="0" w:space="0" w:color="auto"/>
          </w:divBdr>
        </w:div>
        <w:div w:id="850920743">
          <w:marLeft w:val="0"/>
          <w:marRight w:val="0"/>
          <w:marTop w:val="0"/>
          <w:marBottom w:val="0"/>
          <w:divBdr>
            <w:top w:val="none" w:sz="0" w:space="0" w:color="auto"/>
            <w:left w:val="none" w:sz="0" w:space="0" w:color="auto"/>
            <w:bottom w:val="none" w:sz="0" w:space="0" w:color="auto"/>
            <w:right w:val="none" w:sz="0" w:space="0" w:color="auto"/>
          </w:divBdr>
        </w:div>
        <w:div w:id="880171921">
          <w:marLeft w:val="0"/>
          <w:marRight w:val="0"/>
          <w:marTop w:val="0"/>
          <w:marBottom w:val="0"/>
          <w:divBdr>
            <w:top w:val="none" w:sz="0" w:space="0" w:color="auto"/>
            <w:left w:val="none" w:sz="0" w:space="0" w:color="auto"/>
            <w:bottom w:val="none" w:sz="0" w:space="0" w:color="auto"/>
            <w:right w:val="none" w:sz="0" w:space="0" w:color="auto"/>
          </w:divBdr>
        </w:div>
        <w:div w:id="1753699870">
          <w:marLeft w:val="0"/>
          <w:marRight w:val="0"/>
          <w:marTop w:val="0"/>
          <w:marBottom w:val="0"/>
          <w:divBdr>
            <w:top w:val="none" w:sz="0" w:space="0" w:color="auto"/>
            <w:left w:val="none" w:sz="0" w:space="0" w:color="auto"/>
            <w:bottom w:val="none" w:sz="0" w:space="0" w:color="auto"/>
            <w:right w:val="none" w:sz="0" w:space="0" w:color="auto"/>
          </w:divBdr>
        </w:div>
        <w:div w:id="1683898823">
          <w:marLeft w:val="0"/>
          <w:marRight w:val="0"/>
          <w:marTop w:val="0"/>
          <w:marBottom w:val="0"/>
          <w:divBdr>
            <w:top w:val="none" w:sz="0" w:space="0" w:color="auto"/>
            <w:left w:val="none" w:sz="0" w:space="0" w:color="auto"/>
            <w:bottom w:val="none" w:sz="0" w:space="0" w:color="auto"/>
            <w:right w:val="none" w:sz="0" w:space="0" w:color="auto"/>
          </w:divBdr>
        </w:div>
        <w:div w:id="381563268">
          <w:marLeft w:val="0"/>
          <w:marRight w:val="0"/>
          <w:marTop w:val="0"/>
          <w:marBottom w:val="0"/>
          <w:divBdr>
            <w:top w:val="none" w:sz="0" w:space="0" w:color="auto"/>
            <w:left w:val="none" w:sz="0" w:space="0" w:color="auto"/>
            <w:bottom w:val="none" w:sz="0" w:space="0" w:color="auto"/>
            <w:right w:val="none" w:sz="0" w:space="0" w:color="auto"/>
          </w:divBdr>
        </w:div>
        <w:div w:id="814420352">
          <w:marLeft w:val="0"/>
          <w:marRight w:val="0"/>
          <w:marTop w:val="0"/>
          <w:marBottom w:val="0"/>
          <w:divBdr>
            <w:top w:val="none" w:sz="0" w:space="0" w:color="auto"/>
            <w:left w:val="none" w:sz="0" w:space="0" w:color="auto"/>
            <w:bottom w:val="none" w:sz="0" w:space="0" w:color="auto"/>
            <w:right w:val="none" w:sz="0" w:space="0" w:color="auto"/>
          </w:divBdr>
        </w:div>
        <w:div w:id="406878601">
          <w:marLeft w:val="0"/>
          <w:marRight w:val="0"/>
          <w:marTop w:val="0"/>
          <w:marBottom w:val="0"/>
          <w:divBdr>
            <w:top w:val="none" w:sz="0" w:space="0" w:color="auto"/>
            <w:left w:val="none" w:sz="0" w:space="0" w:color="auto"/>
            <w:bottom w:val="none" w:sz="0" w:space="0" w:color="auto"/>
            <w:right w:val="none" w:sz="0" w:space="0" w:color="auto"/>
          </w:divBdr>
        </w:div>
        <w:div w:id="858130601">
          <w:marLeft w:val="0"/>
          <w:marRight w:val="0"/>
          <w:marTop w:val="0"/>
          <w:marBottom w:val="0"/>
          <w:divBdr>
            <w:top w:val="none" w:sz="0" w:space="0" w:color="auto"/>
            <w:left w:val="none" w:sz="0" w:space="0" w:color="auto"/>
            <w:bottom w:val="none" w:sz="0" w:space="0" w:color="auto"/>
            <w:right w:val="none" w:sz="0" w:space="0" w:color="auto"/>
          </w:divBdr>
        </w:div>
        <w:div w:id="1183864419">
          <w:marLeft w:val="0"/>
          <w:marRight w:val="0"/>
          <w:marTop w:val="0"/>
          <w:marBottom w:val="0"/>
          <w:divBdr>
            <w:top w:val="none" w:sz="0" w:space="0" w:color="auto"/>
            <w:left w:val="none" w:sz="0" w:space="0" w:color="auto"/>
            <w:bottom w:val="none" w:sz="0" w:space="0" w:color="auto"/>
            <w:right w:val="none" w:sz="0" w:space="0" w:color="auto"/>
          </w:divBdr>
        </w:div>
        <w:div w:id="934165798">
          <w:marLeft w:val="0"/>
          <w:marRight w:val="0"/>
          <w:marTop w:val="0"/>
          <w:marBottom w:val="0"/>
          <w:divBdr>
            <w:top w:val="none" w:sz="0" w:space="0" w:color="auto"/>
            <w:left w:val="none" w:sz="0" w:space="0" w:color="auto"/>
            <w:bottom w:val="none" w:sz="0" w:space="0" w:color="auto"/>
            <w:right w:val="none" w:sz="0" w:space="0" w:color="auto"/>
          </w:divBdr>
        </w:div>
        <w:div w:id="1951819253">
          <w:marLeft w:val="0"/>
          <w:marRight w:val="0"/>
          <w:marTop w:val="0"/>
          <w:marBottom w:val="0"/>
          <w:divBdr>
            <w:top w:val="none" w:sz="0" w:space="0" w:color="auto"/>
            <w:left w:val="none" w:sz="0" w:space="0" w:color="auto"/>
            <w:bottom w:val="none" w:sz="0" w:space="0" w:color="auto"/>
            <w:right w:val="none" w:sz="0" w:space="0" w:color="auto"/>
          </w:divBdr>
        </w:div>
        <w:div w:id="1574318558">
          <w:marLeft w:val="0"/>
          <w:marRight w:val="0"/>
          <w:marTop w:val="0"/>
          <w:marBottom w:val="0"/>
          <w:divBdr>
            <w:top w:val="none" w:sz="0" w:space="0" w:color="auto"/>
            <w:left w:val="none" w:sz="0" w:space="0" w:color="auto"/>
            <w:bottom w:val="none" w:sz="0" w:space="0" w:color="auto"/>
            <w:right w:val="none" w:sz="0" w:space="0" w:color="auto"/>
          </w:divBdr>
        </w:div>
        <w:div w:id="401022023">
          <w:marLeft w:val="0"/>
          <w:marRight w:val="0"/>
          <w:marTop w:val="0"/>
          <w:marBottom w:val="0"/>
          <w:divBdr>
            <w:top w:val="none" w:sz="0" w:space="0" w:color="auto"/>
            <w:left w:val="none" w:sz="0" w:space="0" w:color="auto"/>
            <w:bottom w:val="none" w:sz="0" w:space="0" w:color="auto"/>
            <w:right w:val="none" w:sz="0" w:space="0" w:color="auto"/>
          </w:divBdr>
        </w:div>
        <w:div w:id="1672218684">
          <w:marLeft w:val="0"/>
          <w:marRight w:val="0"/>
          <w:marTop w:val="0"/>
          <w:marBottom w:val="0"/>
          <w:divBdr>
            <w:top w:val="none" w:sz="0" w:space="0" w:color="auto"/>
            <w:left w:val="none" w:sz="0" w:space="0" w:color="auto"/>
            <w:bottom w:val="none" w:sz="0" w:space="0" w:color="auto"/>
            <w:right w:val="none" w:sz="0" w:space="0" w:color="auto"/>
          </w:divBdr>
        </w:div>
        <w:div w:id="1852259445">
          <w:marLeft w:val="0"/>
          <w:marRight w:val="0"/>
          <w:marTop w:val="0"/>
          <w:marBottom w:val="0"/>
          <w:divBdr>
            <w:top w:val="none" w:sz="0" w:space="0" w:color="auto"/>
            <w:left w:val="none" w:sz="0" w:space="0" w:color="auto"/>
            <w:bottom w:val="none" w:sz="0" w:space="0" w:color="auto"/>
            <w:right w:val="none" w:sz="0" w:space="0" w:color="auto"/>
          </w:divBdr>
        </w:div>
        <w:div w:id="1832139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2024-10-07T06:12:00Z</dcterms:created>
  <dcterms:modified xsi:type="dcterms:W3CDTF">2024-10-07T06:13:00Z</dcterms:modified>
</cp:coreProperties>
</file>